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5F1C1" w14:textId="77777777" w:rsidR="000B7D56" w:rsidRDefault="003604A3">
      <w:pPr>
        <w:rPr>
          <w:rFonts w:ascii="Times New Roman" w:hAnsi="Times New Roman" w:cs="Times New Roman"/>
          <w:b/>
          <w:bCs/>
          <w:lang w:val="en-CA"/>
        </w:rPr>
      </w:pPr>
      <w:r w:rsidRPr="003604A3">
        <w:rPr>
          <w:rFonts w:ascii="Times New Roman" w:hAnsi="Times New Roman" w:cs="Times New Roman"/>
          <w:b/>
          <w:bCs/>
          <w:lang w:val="en-CA"/>
        </w:rPr>
        <w:t>Interview with Dr. Lindsay Amundsen-Meyer, July 2024</w:t>
      </w:r>
    </w:p>
    <w:p w14:paraId="75B83D12" w14:textId="77777777" w:rsidR="003604A3" w:rsidRDefault="003604A3">
      <w:pPr>
        <w:rPr>
          <w:rFonts w:ascii="Times New Roman" w:hAnsi="Times New Roman" w:cs="Times New Roman"/>
          <w:b/>
          <w:bCs/>
          <w:lang w:val="en-CA"/>
        </w:rPr>
      </w:pPr>
    </w:p>
    <w:p w14:paraId="380BD214" w14:textId="77777777" w:rsidR="003604A3" w:rsidRPr="003604A3" w:rsidRDefault="003604A3" w:rsidP="003604A3">
      <w:pPr>
        <w:rPr>
          <w:rFonts w:ascii="Times New Roman" w:hAnsi="Times New Roman" w:cs="Times New Roman"/>
          <w:b/>
          <w:bCs/>
          <w:lang w:val="en-CA"/>
        </w:rPr>
      </w:pPr>
      <w:r w:rsidRPr="003604A3">
        <w:rPr>
          <w:rFonts w:ascii="Times New Roman" w:hAnsi="Times New Roman" w:cs="Times New Roman"/>
          <w:b/>
          <w:bCs/>
          <w:lang w:val="en-CA"/>
        </w:rPr>
        <w:t>Summary:</w:t>
      </w:r>
      <w:r w:rsidRPr="003604A3">
        <w:rPr>
          <w:rFonts w:ascii="Times New Roman" w:hAnsi="Times New Roman" w:cs="Times New Roman"/>
          <w:b/>
          <w:bCs/>
          <w:lang w:val="en-CA"/>
        </w:rPr>
        <w:br/>
      </w:r>
      <w:r w:rsidRPr="003604A3">
        <w:rPr>
          <w:rFonts w:ascii="Times New Roman" w:hAnsi="Times New Roman" w:cs="Times New Roman"/>
        </w:rPr>
        <w:t>This conversation explores the practice of archaeology in Alberta through the lens of landscape, time, Indigenous knowledge, and the emotional and ethical dimensions of working with the past. Lindsay Amundsen-Meyer describes archaeology not only as a scientific discipline, but as an interdisciplinary and deeply human field that combines history, geology, anthropology, geography, and collaboration with Indigenous communities.</w:t>
      </w:r>
    </w:p>
    <w:p w14:paraId="38870A87" w14:textId="77777777" w:rsidR="003604A3" w:rsidRDefault="003604A3" w:rsidP="003604A3">
      <w:pPr>
        <w:pStyle w:val="NormalWeb"/>
      </w:pPr>
      <w:r>
        <w:t xml:space="preserve">A central theme is the importance of </w:t>
      </w:r>
      <w:r>
        <w:rPr>
          <w:rStyle w:val="Strong"/>
        </w:rPr>
        <w:t>place over time</w:t>
      </w:r>
      <w:r>
        <w:t>. While archaeology traditionally organizes the past into chronological periods, Lindsay explains that many Indigenous perspectives, particularly Blackfoot understandings, do not structure time in the same way. Instead of long linear timelines, time may be understood as immediate and continuous, with the past never far removed from the present. In this framework, the meaning of a site lies less in how old it is and more in the ongoing relationship people have with that place.</w:t>
      </w:r>
    </w:p>
    <w:p w14:paraId="2FABBEE7" w14:textId="77777777" w:rsidR="003604A3" w:rsidRDefault="003604A3" w:rsidP="003604A3">
      <w:pPr>
        <w:pStyle w:val="NormalWeb"/>
      </w:pPr>
      <w:r>
        <w:t>The conversation highlights how archaeological interpretation is limited without engagement with descendant communities. Symbols, site features, and landscape patterns that seem mysterious to archaeologists often have clear meanings when viewed through traditional knowledge. At the same time, working with that knowledge raises complex ethical questions about intellectual property, cultural authority, and what information should or should not be shared publicly.</w:t>
      </w:r>
    </w:p>
    <w:p w14:paraId="6AC75FEF" w14:textId="77777777" w:rsidR="003604A3" w:rsidRDefault="003604A3" w:rsidP="003604A3">
      <w:pPr>
        <w:pStyle w:val="NormalWeb"/>
      </w:pPr>
      <w:r>
        <w:t>Lindsay also reflects on the shift within archaeology toward recognizing individual human experience in the past. Earlier interpretations often assumed everything had ceremonial or collective meaning, but current approaches acknowledge that many artifacts may simply reflect ordinary human behavior — people losing things, experimenting, or acting out of curiosity rather than ritual.</w:t>
      </w:r>
    </w:p>
    <w:p w14:paraId="7DB8409E" w14:textId="77777777" w:rsidR="003604A3" w:rsidRDefault="003604A3" w:rsidP="003604A3">
      <w:pPr>
        <w:pStyle w:val="NormalWeb"/>
      </w:pPr>
      <w:r>
        <w:t xml:space="preserve">Another major theme is the idea of </w:t>
      </w:r>
      <w:r>
        <w:rPr>
          <w:rStyle w:val="Strong"/>
        </w:rPr>
        <w:t>attachment to place</w:t>
      </w:r>
      <w:r>
        <w:t>. Certain locations are used repeatedly over thousands of years, suggesting long-term cultural relationships with specific landscapes. Named places, sightlines, water sources, and sacred locations can shape movement across the land as much as ecological factors such as animal migrations.</w:t>
      </w:r>
    </w:p>
    <w:p w14:paraId="2093E3B6" w14:textId="77777777" w:rsidR="003604A3" w:rsidRDefault="003604A3" w:rsidP="003604A3">
      <w:pPr>
        <w:pStyle w:val="NormalWeb"/>
      </w:pPr>
      <w:r>
        <w:t>The discussion also addresses the emotional and ethical challenges of doing archaeology in a settler-colonial context. Lindsay speaks about the need for self-reflection, the discomfort of confronting historical and contemporary injustices, and the responsibility of researchers to balance scientific inquiry with respect for Indigenous communities. She describes her work as increasingly “heart-centered,” motivated not only by academic curiosity but by a sense of obligation to do the work in a way that is meaningful and respectful.</w:t>
      </w:r>
    </w:p>
    <w:p w14:paraId="64938FC3" w14:textId="77777777" w:rsidR="003604A3" w:rsidRDefault="003604A3" w:rsidP="003604A3">
      <w:pPr>
        <w:pStyle w:val="NormalWeb"/>
      </w:pPr>
      <w:r>
        <w:t>The conversation concludes with reflections on the idea of “thin places” — locations that feel different, where the past seems close to the present. Both participants describe experiences of standing in certain landscapes and sensing continuity rather than distance, reinforcing the idea that history is not only something measured in years, but something felt through connection to land.</w:t>
      </w:r>
    </w:p>
    <w:p w14:paraId="0BFF1318" w14:textId="77777777" w:rsidR="003604A3" w:rsidRDefault="003604A3" w:rsidP="003604A3">
      <w:pPr>
        <w:pStyle w:val="NormalWeb"/>
      </w:pPr>
      <w:r>
        <w:lastRenderedPageBreak/>
        <w:t xml:space="preserve">Overall, the interview presents archaeology as a field that is moving away from purely technical interpretation toward a more relational understanding of the past, in which </w:t>
      </w:r>
      <w:r>
        <w:rPr>
          <w:rStyle w:val="Strong"/>
        </w:rPr>
        <w:t>place, memory, story, and lived experience are as important as dates and artifacts</w:t>
      </w:r>
      <w:r>
        <w:t>.</w:t>
      </w:r>
    </w:p>
    <w:p w14:paraId="538C3EBC" w14:textId="77777777" w:rsidR="003604A3" w:rsidRDefault="003604A3">
      <w:pPr>
        <w:rPr>
          <w:rFonts w:ascii="Times New Roman" w:hAnsi="Times New Roman" w:cs="Times New Roman"/>
          <w:b/>
          <w:bCs/>
          <w:lang w:val="en-CA"/>
        </w:rPr>
      </w:pPr>
    </w:p>
    <w:p w14:paraId="464F82EB" w14:textId="77777777" w:rsidR="003604A3" w:rsidRDefault="003604A3" w:rsidP="003604A3">
      <w:pPr>
        <w:pStyle w:val="NormalWeb"/>
      </w:pPr>
      <w:r>
        <w:rPr>
          <w:rStyle w:val="Strong"/>
        </w:rPr>
        <w:t>Tara:</w:t>
      </w:r>
      <w:r>
        <w:br/>
        <w:t>Ready when you are.</w:t>
      </w:r>
    </w:p>
    <w:p w14:paraId="735E5C4A" w14:textId="77777777" w:rsidR="003604A3" w:rsidRDefault="003604A3" w:rsidP="003604A3">
      <w:pPr>
        <w:pStyle w:val="NormalWeb"/>
      </w:pPr>
      <w:r>
        <w:rPr>
          <w:rStyle w:val="Strong"/>
        </w:rPr>
        <w:t>Lindsay Amundsen-Meyer:</w:t>
      </w:r>
      <w:r>
        <w:br/>
        <w:t>Alright. My name is Lindsay Amundsen-Meyer. I’m an assistant professor in archaeology, and I’ve been doing archaeology for about 15 years.</w:t>
      </w:r>
    </w:p>
    <w:p w14:paraId="06078ACE" w14:textId="77777777" w:rsidR="003604A3" w:rsidRDefault="003604A3" w:rsidP="003604A3">
      <w:pPr>
        <w:pStyle w:val="NormalWeb"/>
      </w:pPr>
      <w:r>
        <w:rPr>
          <w:rStyle w:val="Strong"/>
        </w:rPr>
        <w:t>Tara:</w:t>
      </w:r>
      <w:r>
        <w:br/>
        <w:t>Are you from Alberta?</w:t>
      </w:r>
    </w:p>
    <w:p w14:paraId="6A64C77E" w14:textId="4AD35C09" w:rsidR="003604A3" w:rsidRDefault="003604A3" w:rsidP="003604A3">
      <w:pPr>
        <w:pStyle w:val="NormalWeb"/>
      </w:pPr>
      <w:r>
        <w:rPr>
          <w:rStyle w:val="Strong"/>
        </w:rPr>
        <w:t>Lindsay Amundsen-Meyer:</w:t>
      </w:r>
      <w:r>
        <w:br/>
        <w:t xml:space="preserve">Yeah, I grew up in Alberta, in Ponoka, actually. </w:t>
      </w:r>
    </w:p>
    <w:p w14:paraId="374611A1" w14:textId="297EB1C4" w:rsidR="003604A3" w:rsidRDefault="003604A3" w:rsidP="003604A3">
      <w:pPr>
        <w:pStyle w:val="NormalWeb"/>
      </w:pPr>
      <w:r>
        <w:rPr>
          <w:rStyle w:val="Strong"/>
        </w:rPr>
        <w:t>Tara:</w:t>
      </w:r>
      <w:r>
        <w:br/>
        <w:t>What prompted your exploration of archaeology?</w:t>
      </w:r>
    </w:p>
    <w:p w14:paraId="161F13B3" w14:textId="77777777" w:rsidR="003604A3" w:rsidRDefault="003604A3" w:rsidP="003604A3">
      <w:pPr>
        <w:pStyle w:val="NormalWeb"/>
      </w:pPr>
      <w:r>
        <w:rPr>
          <w:rStyle w:val="Strong"/>
        </w:rPr>
        <w:t>Lindsay Amundsen-Meyer:</w:t>
      </w:r>
      <w:r>
        <w:br/>
        <w:t>I always liked history. Even in high school I knew I liked history, right? So I knew I wanted to go somewhere related to that. And then I was actually very fortunate — when I was in high school the teachers went on strike for like a solid month. At least. It must have been May or June, because at the time Dr. Gerry Oetelaar, who just retired from here, was running a public archaeology program down near Elk Water.</w:t>
      </w:r>
    </w:p>
    <w:p w14:paraId="41437512" w14:textId="77777777" w:rsidR="003604A3" w:rsidRDefault="003604A3" w:rsidP="003604A3">
      <w:pPr>
        <w:pStyle w:val="NormalWeb"/>
      </w:pPr>
      <w:r>
        <w:t>So my parents took me down there. I had been thinking about archaeology, and I volunteered for a week, and I was hooked. That was it.</w:t>
      </w:r>
    </w:p>
    <w:p w14:paraId="53EF1279" w14:textId="77777777" w:rsidR="003604A3" w:rsidRDefault="003604A3" w:rsidP="003604A3">
      <w:pPr>
        <w:pStyle w:val="NormalWeb"/>
      </w:pPr>
      <w:r>
        <w:rPr>
          <w:rStyle w:val="Strong"/>
        </w:rPr>
        <w:t>Tara:</w:t>
      </w:r>
      <w:r>
        <w:br/>
        <w:t>Did you find something?</w:t>
      </w:r>
    </w:p>
    <w:p w14:paraId="15A48B1E" w14:textId="7C7686A3" w:rsidR="003604A3" w:rsidRDefault="003604A3" w:rsidP="003604A3">
      <w:pPr>
        <w:pStyle w:val="NormalWeb"/>
      </w:pPr>
      <w:r>
        <w:rPr>
          <w:rStyle w:val="Strong"/>
        </w:rPr>
        <w:t>Lindsay Amundsen-Meyer:</w:t>
      </w:r>
      <w:r>
        <w:br/>
        <w:t>Oh yeah. It’s a very important site</w:t>
      </w:r>
      <w:r w:rsidR="00C95A3F">
        <w:t xml:space="preserve"> </w:t>
      </w:r>
      <w:r>
        <w:t>which I then catalogued for him ten years later when I was in my undergrad. I remembered it.</w:t>
      </w:r>
    </w:p>
    <w:p w14:paraId="6479CB99" w14:textId="77777777" w:rsidR="003604A3" w:rsidRDefault="003604A3" w:rsidP="003604A3">
      <w:pPr>
        <w:pStyle w:val="NormalWeb"/>
      </w:pPr>
      <w:r>
        <w:t>I think it solidified it for me because history is inside in books, and sure, that’s interesting, but I love to be outside, right? And that part where you can find stuff… I mean, you were excited.</w:t>
      </w:r>
    </w:p>
    <w:p w14:paraId="2F849449" w14:textId="77777777" w:rsidR="003604A3" w:rsidRDefault="003604A3" w:rsidP="003604A3">
      <w:pPr>
        <w:pStyle w:val="NormalWeb"/>
      </w:pPr>
      <w:r>
        <w:t xml:space="preserve">It’s not excitement like treasure-hunting. It’s excitement because we find things that maybe nobody’s touched for hundreds or thousands of years, right? And you can take some of these artifacts or bones and think, somebody held that however long ago. Somebody held this stone </w:t>
      </w:r>
      <w:r>
        <w:lastRenderedPageBreak/>
        <w:t>tool and cut a buffalo with it, or whatever. That just makes it so much more tangible. I really love that connection.</w:t>
      </w:r>
    </w:p>
    <w:p w14:paraId="0C3976FC" w14:textId="77777777" w:rsidR="003604A3" w:rsidRDefault="003604A3" w:rsidP="003604A3">
      <w:pPr>
        <w:pStyle w:val="NormalWeb"/>
      </w:pPr>
      <w:r>
        <w:rPr>
          <w:rStyle w:val="Strong"/>
        </w:rPr>
        <w:t>Tara:</w:t>
      </w:r>
      <w:r>
        <w:br/>
        <w:t>Do you find that when you’re bringing new students into the field, that this is where the connections start to happen for them? Where the light bulbs go on?</w:t>
      </w:r>
    </w:p>
    <w:p w14:paraId="13965972" w14:textId="77777777" w:rsidR="003604A3" w:rsidRDefault="003604A3" w:rsidP="003604A3">
      <w:pPr>
        <w:pStyle w:val="NormalWeb"/>
      </w:pPr>
      <w:r>
        <w:rPr>
          <w:rStyle w:val="Strong"/>
        </w:rPr>
        <w:t>Lindsay Amundsen-Meyer:</w:t>
      </w:r>
      <w:r>
        <w:br/>
        <w:t>For sure. We can teach stuff in the classroom, but until you actually get to the field and see what it’s really like and start to find and connect with those artifacts, it doesn’t fully click.</w:t>
      </w:r>
    </w:p>
    <w:p w14:paraId="09F2313A" w14:textId="77777777" w:rsidR="003604A3" w:rsidRDefault="003604A3" w:rsidP="003604A3">
      <w:pPr>
        <w:pStyle w:val="NormalWeb"/>
      </w:pPr>
      <w:r>
        <w:rPr>
          <w:rStyle w:val="Strong"/>
        </w:rPr>
        <w:t>Tara:</w:t>
      </w:r>
      <w:r>
        <w:br/>
        <w:t>What happens to someone’s perspective of history when they’ve actually found something?</w:t>
      </w:r>
    </w:p>
    <w:p w14:paraId="2B572423" w14:textId="77777777" w:rsidR="003604A3" w:rsidRDefault="003604A3" w:rsidP="003604A3">
      <w:pPr>
        <w:pStyle w:val="NormalWeb"/>
      </w:pPr>
      <w:r>
        <w:rPr>
          <w:rStyle w:val="Strong"/>
        </w:rPr>
        <w:t>Lindsay Amundsen-Meyer:</w:t>
      </w:r>
      <w:r>
        <w:br/>
        <w:t>That’s a great question. I actually ask that question in reflective journals during field school. I make them do three journals over the course of the field school, and some of the questions are about that.</w:t>
      </w:r>
    </w:p>
    <w:p w14:paraId="491210AE" w14:textId="77777777" w:rsidR="003604A3" w:rsidRDefault="003604A3" w:rsidP="003604A3">
      <w:pPr>
        <w:pStyle w:val="NormalWeb"/>
      </w:pPr>
      <w:r>
        <w:t>At the start I ask, what’s your perspective of history? Is it more positive, negative, how do you view things? And then I ask at the end, how has your perspective changed?</w:t>
      </w:r>
    </w:p>
    <w:p w14:paraId="5516C55E" w14:textId="77777777" w:rsidR="003604A3" w:rsidRDefault="003604A3" w:rsidP="003604A3">
      <w:pPr>
        <w:pStyle w:val="NormalWeb"/>
      </w:pPr>
      <w:r>
        <w:t>Honestly, it goes both ways. Sometimes it becomes more positive, sometimes more negative.</w:t>
      </w:r>
    </w:p>
    <w:p w14:paraId="659E7F0A" w14:textId="77777777" w:rsidR="003604A3" w:rsidRDefault="003604A3" w:rsidP="003604A3">
      <w:pPr>
        <w:pStyle w:val="NormalWeb"/>
      </w:pPr>
      <w:r>
        <w:t>And I think it’s for the same reasons — the connection with the artifacts, and also working with elders and communities. They see that those ancestors are connected to those belongings. You see that light bulb click, and it changes their perspective.</w:t>
      </w:r>
    </w:p>
    <w:p w14:paraId="0C7C7EF3" w14:textId="77777777" w:rsidR="003604A3" w:rsidRDefault="003604A3" w:rsidP="003604A3">
      <w:pPr>
        <w:pStyle w:val="NormalWeb"/>
      </w:pPr>
      <w:r>
        <w:t>Sometimes more positive, because they see how powerful that connection is. Sometimes more negative, because if they focus on residential schools and the severance of culture, then it can shift the other way.</w:t>
      </w:r>
    </w:p>
    <w:p w14:paraId="1F1EDB5D" w14:textId="77777777" w:rsidR="003604A3" w:rsidRDefault="003604A3" w:rsidP="003604A3">
      <w:pPr>
        <w:pStyle w:val="NormalWeb"/>
      </w:pPr>
      <w:r>
        <w:t>But in both cases, connecting with the artifacts, starting to understand that people have been here forever… that really changes how people view the past. And it connects to the present too.</w:t>
      </w:r>
    </w:p>
    <w:p w14:paraId="7DD24344" w14:textId="77777777" w:rsidR="003604A3" w:rsidRDefault="003604A3" w:rsidP="003604A3">
      <w:pPr>
        <w:pStyle w:val="NormalWeb"/>
      </w:pPr>
      <w:r>
        <w:rPr>
          <w:rStyle w:val="Strong"/>
        </w:rPr>
        <w:t>Tara:</w:t>
      </w:r>
      <w:r>
        <w:br/>
        <w:t>When I first got introduced to history, it was the Etruscans, ancient Greeks, Egyptians… and those people, as far as we’re concerned, are gone. In North America we have this really truncated view.</w:t>
      </w:r>
    </w:p>
    <w:p w14:paraId="066B88A9" w14:textId="77777777" w:rsidR="003604A3" w:rsidRDefault="003604A3" w:rsidP="003604A3">
      <w:pPr>
        <w:pStyle w:val="NormalWeb"/>
      </w:pPr>
      <w:r>
        <w:t>My uncle is European, and he always says, “You have no castles. There’s nothing here.”</w:t>
      </w:r>
    </w:p>
    <w:p w14:paraId="66665FBC" w14:textId="77777777" w:rsidR="003604A3" w:rsidRDefault="003604A3" w:rsidP="003604A3">
      <w:pPr>
        <w:pStyle w:val="NormalWeb"/>
      </w:pPr>
      <w:r>
        <w:t>But then you stand somewhere like the stone circle we excavated. We don’t know how old it is, but Nose Hill is one of the oldest landforms in Calgary. If that site is 8,000 years old, it’s older than the pyramids.</w:t>
      </w:r>
    </w:p>
    <w:p w14:paraId="00738CD0" w14:textId="77777777" w:rsidR="003604A3" w:rsidRDefault="003604A3" w:rsidP="003604A3">
      <w:pPr>
        <w:pStyle w:val="NormalWeb"/>
      </w:pPr>
      <w:r>
        <w:lastRenderedPageBreak/>
        <w:t>Is it because they’re small that we don’t see them the same way?</w:t>
      </w:r>
    </w:p>
    <w:p w14:paraId="6BEDAF0C" w14:textId="77777777" w:rsidR="003604A3" w:rsidRDefault="003604A3" w:rsidP="003604A3">
      <w:pPr>
        <w:pStyle w:val="NormalWeb"/>
      </w:pPr>
      <w:r>
        <w:rPr>
          <w:rStyle w:val="Strong"/>
        </w:rPr>
        <w:t>Lindsay Amundsen-Meyer:</w:t>
      </w:r>
      <w:r>
        <w:br/>
        <w:t>I think so. They’re less visible. That’s part of it.</w:t>
      </w:r>
    </w:p>
    <w:p w14:paraId="18615500" w14:textId="77777777" w:rsidR="003604A3" w:rsidRDefault="003604A3" w:rsidP="003604A3">
      <w:pPr>
        <w:pStyle w:val="NormalWeb"/>
      </w:pPr>
      <w:r>
        <w:t>Even something like buffalo jumps and drive lanes — that’s actually a feat of engineering that’s probably as tough as building the pyramids. But we don’t view it that way.</w:t>
      </w:r>
    </w:p>
    <w:p w14:paraId="6906A6C2" w14:textId="77777777" w:rsidR="003604A3" w:rsidRDefault="003604A3" w:rsidP="003604A3">
      <w:pPr>
        <w:pStyle w:val="NormalWeb"/>
      </w:pPr>
      <w:r>
        <w:t>And a big part of that, as political as this is, is that we live in a settler colonial state. There’s politics to that, and it affects how archaeology has been done and how we interpret things.</w:t>
      </w:r>
    </w:p>
    <w:p w14:paraId="3F383E70" w14:textId="77777777" w:rsidR="003604A3" w:rsidRDefault="003604A3" w:rsidP="003604A3">
      <w:pPr>
        <w:pStyle w:val="NormalWeb"/>
      </w:pPr>
      <w:r>
        <w:rPr>
          <w:rStyle w:val="Strong"/>
        </w:rPr>
        <w:t>Tara:</w:t>
      </w:r>
      <w:r>
        <w:br/>
        <w:t>What’s the biggest blind spot you see when you’re engaging with people who aren’t from these Indigenous communities?</w:t>
      </w:r>
    </w:p>
    <w:p w14:paraId="6BC01FFB" w14:textId="77777777" w:rsidR="003604A3" w:rsidRDefault="003604A3" w:rsidP="003604A3">
      <w:pPr>
        <w:pStyle w:val="NormalWeb"/>
      </w:pPr>
      <w:r>
        <w:rPr>
          <w:rStyle w:val="Strong"/>
        </w:rPr>
        <w:t>Lindsay Amundsen-Meyer:</w:t>
      </w:r>
      <w:r>
        <w:br/>
        <w:t>Most of them just have no idea how long people have been here.</w:t>
      </w:r>
    </w:p>
    <w:p w14:paraId="4497E375" w14:textId="77777777" w:rsidR="003604A3" w:rsidRDefault="003604A3" w:rsidP="003604A3">
      <w:pPr>
        <w:pStyle w:val="NormalWeb"/>
      </w:pPr>
      <w:r>
        <w:t>There’s this vague idea — yeah, Indigenous groups lived here — but the oldest sites in Alberta are over 13,000 years old. My gut says it probably goes back even further, we just haven’t found it yet.</w:t>
      </w:r>
    </w:p>
    <w:p w14:paraId="11FDE256" w14:textId="77777777" w:rsidR="003604A3" w:rsidRDefault="003604A3" w:rsidP="003604A3">
      <w:pPr>
        <w:pStyle w:val="NormalWeb"/>
      </w:pPr>
      <w:r>
        <w:t>People don’t realize history here extends that far back. They don’t realize Indigenous people have essentially been here forever.</w:t>
      </w:r>
    </w:p>
    <w:p w14:paraId="53E0C71F" w14:textId="77777777" w:rsidR="003604A3" w:rsidRDefault="003604A3" w:rsidP="003604A3">
      <w:pPr>
        <w:pStyle w:val="NormalWeb"/>
      </w:pPr>
      <w:r>
        <w:t>The record is there. It’s just not as obvious as Stonehenge. You have to be willing to scale down.</w:t>
      </w:r>
    </w:p>
    <w:p w14:paraId="7143CDD8" w14:textId="77777777" w:rsidR="003604A3" w:rsidRDefault="003604A3" w:rsidP="003604A3">
      <w:pPr>
        <w:pStyle w:val="NormalWeb"/>
      </w:pPr>
      <w:r>
        <w:t>And older sites here are harder to find. Glaciers scoured the landscape. Anything older might be buried deep. Landforms change. It’s harder to pinpoint where sites are.</w:t>
      </w:r>
    </w:p>
    <w:p w14:paraId="513CD2A6" w14:textId="77777777" w:rsidR="003604A3" w:rsidRDefault="003604A3" w:rsidP="003604A3">
      <w:pPr>
        <w:pStyle w:val="NormalWeb"/>
      </w:pPr>
      <w:r>
        <w:t>So part of the problem is preservation, part of it is visibility, part of it is expectations.</w:t>
      </w:r>
    </w:p>
    <w:p w14:paraId="256A1BD3" w14:textId="77777777" w:rsidR="003604A3" w:rsidRDefault="003604A3" w:rsidP="003604A3">
      <w:pPr>
        <w:pStyle w:val="NormalWeb"/>
      </w:pPr>
      <w:r>
        <w:rPr>
          <w:rStyle w:val="Strong"/>
        </w:rPr>
        <w:t>Tara:</w:t>
      </w:r>
      <w:r>
        <w:br/>
        <w:t xml:space="preserve">One of the things I’m specifically curious about when you talk about time — when we talk about </w:t>
      </w:r>
      <w:r>
        <w:rPr>
          <w:rStyle w:val="Emphasis"/>
        </w:rPr>
        <w:t>time immemorial</w:t>
      </w:r>
      <w:r>
        <w:t>. I understand that as honoring language, but we can carbon-date things, so we do know when certain things have been here.</w:t>
      </w:r>
    </w:p>
    <w:p w14:paraId="72BA283E" w14:textId="77777777" w:rsidR="003604A3" w:rsidRDefault="003604A3" w:rsidP="003604A3">
      <w:pPr>
        <w:pStyle w:val="NormalWeb"/>
      </w:pPr>
      <w:r>
        <w:t>Is “time immemorial” a phrase we use to give ourselves room for the things we haven’t found yet, from an archaeological perspective?</w:t>
      </w:r>
    </w:p>
    <w:p w14:paraId="6AA6D45F" w14:textId="77777777" w:rsidR="003604A3" w:rsidRDefault="003604A3" w:rsidP="003604A3">
      <w:pPr>
        <w:pStyle w:val="NormalWeb"/>
      </w:pPr>
      <w:r>
        <w:rPr>
          <w:rStyle w:val="Strong"/>
        </w:rPr>
        <w:t>Lindsay Amundsen-Meyer:</w:t>
      </w:r>
      <w:r>
        <w:br/>
        <w:t>No, I don’t think so.</w:t>
      </w:r>
    </w:p>
    <w:p w14:paraId="1D2E3879" w14:textId="77777777" w:rsidR="003604A3" w:rsidRDefault="003604A3" w:rsidP="003604A3">
      <w:pPr>
        <w:pStyle w:val="NormalWeb"/>
      </w:pPr>
      <w:r>
        <w:t>It seems to be more… Indigenous groups always use it, right? And essentially when they use that term, it means we have always been here.</w:t>
      </w:r>
    </w:p>
    <w:p w14:paraId="11394C62" w14:textId="77777777" w:rsidR="003604A3" w:rsidRDefault="003604A3" w:rsidP="003604A3">
      <w:pPr>
        <w:pStyle w:val="NormalWeb"/>
      </w:pPr>
      <w:r>
        <w:lastRenderedPageBreak/>
        <w:t>I can’t remember the exact definition I’ve heard — Kent has explained it before — but it’s something like the time before things are remembered. The time before the stories.</w:t>
      </w:r>
    </w:p>
    <w:p w14:paraId="5E33F795" w14:textId="77777777" w:rsidR="003604A3" w:rsidRDefault="003604A3" w:rsidP="003604A3">
      <w:pPr>
        <w:pStyle w:val="NormalWeb"/>
      </w:pPr>
      <w:r>
        <w:t>So they mean it quite literally, before memory, before stories.</w:t>
      </w:r>
    </w:p>
    <w:p w14:paraId="0AAE00E0" w14:textId="77777777" w:rsidR="003604A3" w:rsidRDefault="003604A3" w:rsidP="003604A3">
      <w:pPr>
        <w:pStyle w:val="NormalWeb"/>
      </w:pPr>
      <w:r>
        <w:rPr>
          <w:rStyle w:val="Strong"/>
        </w:rPr>
        <w:t>Tara:</w:t>
      </w:r>
      <w:r>
        <w:br/>
        <w:t>When you’re an archaeologist moving onto a new site, how much of your work is informed by traditional story?</w:t>
      </w:r>
    </w:p>
    <w:p w14:paraId="50643A83" w14:textId="77777777" w:rsidR="003604A3" w:rsidRDefault="003604A3" w:rsidP="003604A3">
      <w:pPr>
        <w:pStyle w:val="NormalWeb"/>
      </w:pPr>
      <w:r>
        <w:rPr>
          <w:rStyle w:val="Strong"/>
        </w:rPr>
        <w:t>Lindsay Amundsen-Meyer:</w:t>
      </w:r>
      <w:r>
        <w:br/>
        <w:t>In my work today, as much as I can. But that’s not the norm everywhere.</w:t>
      </w:r>
    </w:p>
    <w:p w14:paraId="302582B7" w14:textId="6A1824A2" w:rsidR="003604A3" w:rsidRDefault="003604A3" w:rsidP="003604A3">
      <w:pPr>
        <w:pStyle w:val="NormalWeb"/>
      </w:pPr>
      <w:r>
        <w:t xml:space="preserve">We’re kind of privileged working in an academic research space where we can take the time to build relationships, work with </w:t>
      </w:r>
      <w:r w:rsidR="00C404FC">
        <w:t>Elders</w:t>
      </w:r>
      <w:r>
        <w:t>, learn stories, and use that information — as long as we have ethics approval and everything in place.</w:t>
      </w:r>
    </w:p>
    <w:p w14:paraId="2A147921" w14:textId="77777777" w:rsidR="003604A3" w:rsidRDefault="003604A3" w:rsidP="003604A3">
      <w:pPr>
        <w:pStyle w:val="NormalWeb"/>
      </w:pPr>
      <w:r>
        <w:t>Because there’s also the question of what knowledge is ours to use. I actually wrote a paper on this — I’ll send it to you when it’s published.</w:t>
      </w:r>
    </w:p>
    <w:p w14:paraId="6E77A7E0" w14:textId="77777777" w:rsidR="003604A3" w:rsidRDefault="003604A3" w:rsidP="003604A3">
      <w:pPr>
        <w:pStyle w:val="NormalWeb"/>
      </w:pPr>
      <w:r>
        <w:t>There are a lot of issues around Indigenous intellectual property and where that line is. What can we use, what can we not use? It’s complicated.</w:t>
      </w:r>
    </w:p>
    <w:p w14:paraId="7F7021C0" w14:textId="77777777" w:rsidR="003604A3" w:rsidRDefault="003604A3" w:rsidP="003604A3">
      <w:pPr>
        <w:pStyle w:val="NormalWeb"/>
      </w:pPr>
      <w:r>
        <w:t>Traditionally, there are rights to knowledge. Certain knowledge belongs to certain people, certain societies, certain ceremonies. Maybe the person I’m working with doesn’t even have the right to share that knowledge with me.</w:t>
      </w:r>
    </w:p>
    <w:p w14:paraId="0BCBB9D1" w14:textId="77777777" w:rsidR="003604A3" w:rsidRDefault="003604A3" w:rsidP="003604A3">
      <w:pPr>
        <w:pStyle w:val="NormalWeb"/>
      </w:pPr>
      <w:r>
        <w:t>So it becomes very complicated.</w:t>
      </w:r>
    </w:p>
    <w:p w14:paraId="21A42C2B" w14:textId="77777777" w:rsidR="003604A3" w:rsidRDefault="003604A3" w:rsidP="003604A3">
      <w:pPr>
        <w:pStyle w:val="NormalWeb"/>
      </w:pPr>
      <w:r>
        <w:rPr>
          <w:rStyle w:val="Strong"/>
        </w:rPr>
        <w:t>Tara:</w:t>
      </w:r>
      <w:r>
        <w:br/>
        <w:t>That almost sounds like anthropology.</w:t>
      </w:r>
    </w:p>
    <w:p w14:paraId="323F2BAA" w14:textId="77777777" w:rsidR="003604A3" w:rsidRDefault="003604A3" w:rsidP="003604A3">
      <w:pPr>
        <w:pStyle w:val="NormalWeb"/>
      </w:pPr>
      <w:r>
        <w:rPr>
          <w:rStyle w:val="Strong"/>
        </w:rPr>
        <w:t>Lindsay Amundsen-Meyer:</w:t>
      </w:r>
      <w:r>
        <w:br/>
        <w:t>It is, yes. Archaeology is a sub-discipline of anthropology.</w:t>
      </w:r>
    </w:p>
    <w:p w14:paraId="3C7ADB85" w14:textId="77777777" w:rsidR="003604A3" w:rsidRDefault="003604A3" w:rsidP="003604A3">
      <w:pPr>
        <w:pStyle w:val="NormalWeb"/>
      </w:pPr>
      <w:r>
        <w:t>Archaeology is fundamentally interdisciplinary. We need geography, geology, anthropology, history, all of it.</w:t>
      </w:r>
    </w:p>
    <w:p w14:paraId="50445116" w14:textId="77777777" w:rsidR="003604A3" w:rsidRDefault="003604A3" w:rsidP="003604A3">
      <w:pPr>
        <w:pStyle w:val="NormalWeb"/>
      </w:pPr>
      <w:r>
        <w:t>I joke that we know enough about a lot of things to be dangerous.</w:t>
      </w:r>
    </w:p>
    <w:p w14:paraId="67E795AD" w14:textId="77777777" w:rsidR="003604A3" w:rsidRDefault="003604A3" w:rsidP="003604A3">
      <w:pPr>
        <w:pStyle w:val="NormalWeb"/>
      </w:pPr>
      <w:r>
        <w:t>If I don’t understand the sediments, I call a geo-archaeologist. If I need soil science, I call a geographer. That’s normal.</w:t>
      </w:r>
    </w:p>
    <w:p w14:paraId="3A660223" w14:textId="77777777" w:rsidR="003604A3" w:rsidRDefault="003604A3" w:rsidP="003604A3">
      <w:pPr>
        <w:pStyle w:val="NormalWeb"/>
      </w:pPr>
      <w:r>
        <w:rPr>
          <w:rStyle w:val="Strong"/>
        </w:rPr>
        <w:t>Tara:</w:t>
      </w:r>
      <w:r>
        <w:br/>
        <w:t>Is there anything about the site where we were — our place — that makes it better suited to preserve things? The fact that it’s been in one family a long time?</w:t>
      </w:r>
    </w:p>
    <w:p w14:paraId="766CCEF4" w14:textId="77777777" w:rsidR="003604A3" w:rsidRDefault="003604A3" w:rsidP="003604A3">
      <w:pPr>
        <w:pStyle w:val="NormalWeb"/>
      </w:pPr>
      <w:r>
        <w:rPr>
          <w:rStyle w:val="Strong"/>
        </w:rPr>
        <w:lastRenderedPageBreak/>
        <w:t>Lindsay Amundsen-Meyer:</w:t>
      </w:r>
      <w:r>
        <w:br/>
        <w:t>The biggest threats to sites are development and cultivation.</w:t>
      </w:r>
    </w:p>
    <w:p w14:paraId="474C6977" w14:textId="77777777" w:rsidR="003604A3" w:rsidRDefault="003604A3" w:rsidP="003604A3">
      <w:pPr>
        <w:pStyle w:val="NormalWeb"/>
      </w:pPr>
      <w:r>
        <w:t>Anywhere that stays native prairie or parkland, that’s the best thing for preservation.</w:t>
      </w:r>
    </w:p>
    <w:p w14:paraId="5976D9C3" w14:textId="77777777" w:rsidR="003604A3" w:rsidRDefault="003604A3" w:rsidP="003604A3">
      <w:pPr>
        <w:pStyle w:val="NormalWeb"/>
      </w:pPr>
      <w:r>
        <w:t>In forest, soils are more acidic, so bone doesn’t preserve well. On the prairies, things preserve better because it’s drier and less acidic.</w:t>
      </w:r>
    </w:p>
    <w:p w14:paraId="3F8CFE62" w14:textId="77777777" w:rsidR="003604A3" w:rsidRDefault="003604A3" w:rsidP="003604A3">
      <w:pPr>
        <w:pStyle w:val="NormalWeb"/>
      </w:pPr>
      <w:r>
        <w:t>But cultivation is huge. Most sites are near the surface. Once you plow, the artifacts are still there, but the context is gone.</w:t>
      </w:r>
    </w:p>
    <w:p w14:paraId="1F07C8B3" w14:textId="77777777" w:rsidR="003604A3" w:rsidRDefault="003604A3" w:rsidP="003604A3">
      <w:pPr>
        <w:pStyle w:val="NormalWeb"/>
      </w:pPr>
      <w:r>
        <w:t>And context is everything.</w:t>
      </w:r>
    </w:p>
    <w:p w14:paraId="08AB3F5E" w14:textId="77777777" w:rsidR="003604A3" w:rsidRDefault="003604A3" w:rsidP="003604A3">
      <w:pPr>
        <w:pStyle w:val="NormalWeb"/>
      </w:pPr>
      <w:r>
        <w:rPr>
          <w:rStyle w:val="Strong"/>
        </w:rPr>
        <w:t>Tara:</w:t>
      </w:r>
      <w:r>
        <w:br/>
        <w:t>When you talk to landowners, are people usually interested, or suspicious?</w:t>
      </w:r>
    </w:p>
    <w:p w14:paraId="2CAA9F70" w14:textId="77777777" w:rsidR="003604A3" w:rsidRDefault="003604A3" w:rsidP="003604A3">
      <w:pPr>
        <w:pStyle w:val="NormalWeb"/>
      </w:pPr>
      <w:r>
        <w:rPr>
          <w:rStyle w:val="Strong"/>
        </w:rPr>
        <w:t>Lindsay Amundsen-Meyer:</w:t>
      </w:r>
      <w:r>
        <w:br/>
        <w:t>More often interested.</w:t>
      </w:r>
    </w:p>
    <w:p w14:paraId="28B35E8F" w14:textId="77777777" w:rsidR="003604A3" w:rsidRDefault="003604A3" w:rsidP="003604A3">
      <w:pPr>
        <w:pStyle w:val="NormalWeb"/>
      </w:pPr>
      <w:r>
        <w:t>There are still people who worry their land will get taken away. I grew up rural — I understand that.</w:t>
      </w:r>
    </w:p>
    <w:p w14:paraId="043F69BF" w14:textId="77777777" w:rsidR="003604A3" w:rsidRDefault="003604A3" w:rsidP="003604A3">
      <w:pPr>
        <w:pStyle w:val="NormalWeb"/>
      </w:pPr>
      <w:r>
        <w:t>But honestly, most of the time landowners are the best stewards of sites. When they know something is there, they protect it.</w:t>
      </w:r>
    </w:p>
    <w:p w14:paraId="0FC8770B" w14:textId="77777777" w:rsidR="003604A3" w:rsidRDefault="003604A3" w:rsidP="003604A3">
      <w:pPr>
        <w:pStyle w:val="NormalWeb"/>
      </w:pPr>
      <w:r>
        <w:rPr>
          <w:rStyle w:val="Strong"/>
        </w:rPr>
        <w:t>Tara:</w:t>
      </w:r>
      <w:r>
        <w:br/>
        <w:t>When you were at our place, someone asked if you could see Devil’s Head from the yard. There was something about the sightline being important. Can you explain that?</w:t>
      </w:r>
    </w:p>
    <w:p w14:paraId="188B8C62" w14:textId="77777777" w:rsidR="003604A3" w:rsidRDefault="003604A3" w:rsidP="003604A3">
      <w:pPr>
        <w:pStyle w:val="NormalWeb"/>
      </w:pPr>
      <w:r>
        <w:rPr>
          <w:rStyle w:val="Strong"/>
        </w:rPr>
        <w:t>Lindsay Amundsen-Meyer:</w:t>
      </w:r>
      <w:r>
        <w:br/>
        <w:t>That comes from research I did for my dissertation.</w:t>
      </w:r>
    </w:p>
    <w:p w14:paraId="3C954599" w14:textId="77777777" w:rsidR="003604A3" w:rsidRDefault="003604A3" w:rsidP="003604A3">
      <w:pPr>
        <w:pStyle w:val="NormalWeb"/>
      </w:pPr>
      <w:r>
        <w:t>We looked at the impact of named places on settlement patterns.</w:t>
      </w:r>
    </w:p>
    <w:p w14:paraId="459BC8B0" w14:textId="77777777" w:rsidR="003604A3" w:rsidRDefault="003604A3" w:rsidP="003604A3">
      <w:pPr>
        <w:pStyle w:val="NormalWeb"/>
      </w:pPr>
      <w:r>
        <w:t>Places like Devil’s Head — or Swan’s Bill, which is the Blackfoot name — can guide movement across the landscape.</w:t>
      </w:r>
    </w:p>
    <w:p w14:paraId="046ED412" w14:textId="77777777" w:rsidR="003604A3" w:rsidRDefault="003604A3" w:rsidP="003604A3">
      <w:pPr>
        <w:pStyle w:val="NormalWeb"/>
      </w:pPr>
      <w:r>
        <w:t>If you follow the Morley Trail, you can see it the whole way.</w:t>
      </w:r>
    </w:p>
    <w:p w14:paraId="2ACA58A2" w14:textId="77777777" w:rsidR="003604A3" w:rsidRDefault="003604A3" w:rsidP="003604A3">
      <w:pPr>
        <w:pStyle w:val="NormalWeb"/>
      </w:pPr>
      <w:r>
        <w:t>In my dissertation I showed that as you move out of view of one important place, you come into view of the next. Those places form corridors. They guide movement.</w:t>
      </w:r>
    </w:p>
    <w:p w14:paraId="2FB70B21" w14:textId="77777777" w:rsidR="003604A3" w:rsidRDefault="003604A3" w:rsidP="003604A3">
      <w:pPr>
        <w:pStyle w:val="NormalWeb"/>
      </w:pPr>
      <w:r>
        <w:rPr>
          <w:rStyle w:val="Strong"/>
        </w:rPr>
        <w:t>Tara:</w:t>
      </w:r>
      <w:r>
        <w:br/>
        <w:t>Were people following animals along those corridors too?</w:t>
      </w:r>
    </w:p>
    <w:p w14:paraId="1C32C762" w14:textId="77777777" w:rsidR="003604A3" w:rsidRDefault="003604A3" w:rsidP="003604A3">
      <w:pPr>
        <w:pStyle w:val="NormalWeb"/>
      </w:pPr>
      <w:r>
        <w:rPr>
          <w:rStyle w:val="Strong"/>
        </w:rPr>
        <w:lastRenderedPageBreak/>
        <w:t>Lindsay Amundsen-Meyer:</w:t>
      </w:r>
      <w:r>
        <w:br/>
        <w:t>That’s the traditional model — people followed bison.</w:t>
      </w:r>
    </w:p>
    <w:p w14:paraId="6317BEA2" w14:textId="77777777" w:rsidR="003604A3" w:rsidRDefault="003604A3" w:rsidP="003604A3">
      <w:pPr>
        <w:pStyle w:val="NormalWeb"/>
      </w:pPr>
      <w:r>
        <w:t>And that matters, of course. You need food.</w:t>
      </w:r>
    </w:p>
    <w:p w14:paraId="20F94A5C" w14:textId="77777777" w:rsidR="003604A3" w:rsidRDefault="003604A3" w:rsidP="003604A3">
      <w:pPr>
        <w:pStyle w:val="NormalWeb"/>
      </w:pPr>
      <w:r>
        <w:t>But I think animal movement defines broad areas, not the specific routes.</w:t>
      </w:r>
    </w:p>
    <w:p w14:paraId="16A6686B" w14:textId="77777777" w:rsidR="003604A3" w:rsidRDefault="003604A3" w:rsidP="003604A3">
      <w:pPr>
        <w:pStyle w:val="NormalWeb"/>
      </w:pPr>
      <w:r>
        <w:t>The specifics are often tied to culturally important places — named places, ceremonial places, burial sites, cottonwood groves, erratics tied to stories, things like that.</w:t>
      </w:r>
    </w:p>
    <w:p w14:paraId="09007ECE" w14:textId="77777777" w:rsidR="003604A3" w:rsidRDefault="003604A3" w:rsidP="003604A3">
      <w:pPr>
        <w:pStyle w:val="NormalWeb"/>
      </w:pPr>
      <w:r>
        <w:rPr>
          <w:rStyle w:val="Strong"/>
        </w:rPr>
        <w:t>Tara:</w:t>
      </w:r>
      <w:r>
        <w:br/>
        <w:t>Cottonwood groves were managed?</w:t>
      </w:r>
    </w:p>
    <w:p w14:paraId="730D6592" w14:textId="77777777" w:rsidR="003604A3" w:rsidRDefault="003604A3" w:rsidP="003604A3">
      <w:pPr>
        <w:pStyle w:val="NormalWeb"/>
      </w:pPr>
      <w:r>
        <w:rPr>
          <w:rStyle w:val="Strong"/>
        </w:rPr>
        <w:t>Lindsay Amundsen-Meyer:</w:t>
      </w:r>
      <w:r>
        <w:br/>
        <w:t>Yes. And there would have been scaffold burials in them. Ancestors in the trees.</w:t>
      </w:r>
    </w:p>
    <w:p w14:paraId="63FE8FD8" w14:textId="77777777" w:rsidR="003604A3" w:rsidRDefault="003604A3" w:rsidP="003604A3">
      <w:pPr>
        <w:pStyle w:val="NormalWeb"/>
      </w:pPr>
      <w:r>
        <w:rPr>
          <w:rStyle w:val="Strong"/>
        </w:rPr>
        <w:t>Tara:</w:t>
      </w:r>
      <w:r>
        <w:br/>
        <w:t>That’s interesting, because the stories I’ve read remind me of Aesop’s fables. They have a point. They’re telling you what to do or what not to do.</w:t>
      </w:r>
    </w:p>
    <w:p w14:paraId="37E12A69" w14:textId="77777777" w:rsidR="003604A3" w:rsidRDefault="003604A3" w:rsidP="003604A3">
      <w:pPr>
        <w:pStyle w:val="NormalWeb"/>
      </w:pPr>
      <w:r>
        <w:rPr>
          <w:rStyle w:val="Strong"/>
        </w:rPr>
        <w:t>Lindsay Amundsen-Meyer:</w:t>
      </w:r>
      <w:r>
        <w:br/>
        <w:t>Exactly.</w:t>
      </w:r>
    </w:p>
    <w:p w14:paraId="5424C8EC" w14:textId="77777777" w:rsidR="003604A3" w:rsidRDefault="003604A3" w:rsidP="003604A3">
      <w:pPr>
        <w:pStyle w:val="NormalWeb"/>
      </w:pPr>
      <w:r>
        <w:t>The stories teach behavior, but they’re also tied to places.</w:t>
      </w:r>
    </w:p>
    <w:p w14:paraId="223CEA37" w14:textId="77777777" w:rsidR="003604A3" w:rsidRDefault="003604A3" w:rsidP="003604A3">
      <w:pPr>
        <w:pStyle w:val="NormalWeb"/>
      </w:pPr>
      <w:r>
        <w:rPr>
          <w:rStyle w:val="Strong"/>
        </w:rPr>
        <w:t>Tara:</w:t>
      </w:r>
      <w:r>
        <w:br/>
        <w:t>Are there stories specifically about Devil’s Head?</w:t>
      </w:r>
    </w:p>
    <w:p w14:paraId="15F209B6" w14:textId="77777777" w:rsidR="003604A3" w:rsidRDefault="003604A3" w:rsidP="003604A3">
      <w:pPr>
        <w:pStyle w:val="NormalWeb"/>
      </w:pPr>
      <w:r>
        <w:rPr>
          <w:rStyle w:val="Strong"/>
        </w:rPr>
        <w:t>Lindsay Amundsen-Meyer:</w:t>
      </w:r>
      <w:r>
        <w:br/>
        <w:t>Not ones I’ve found in written sources.</w:t>
      </w:r>
    </w:p>
    <w:p w14:paraId="016B5AC5" w14:textId="77777777" w:rsidR="003604A3" w:rsidRDefault="003604A3" w:rsidP="003604A3">
      <w:pPr>
        <w:pStyle w:val="NormalWeb"/>
      </w:pPr>
      <w:r>
        <w:t>That doesn’t mean they don’t exist. It probably means they’re known within community and not written down.</w:t>
      </w:r>
    </w:p>
    <w:p w14:paraId="0E85EE44" w14:textId="77777777" w:rsidR="003604A3" w:rsidRDefault="003604A3" w:rsidP="003604A3">
      <w:pPr>
        <w:pStyle w:val="NormalWeb"/>
      </w:pPr>
      <w:r>
        <w:rPr>
          <w:rStyle w:val="Strong"/>
        </w:rPr>
        <w:t>Tara:</w:t>
      </w:r>
      <w:r>
        <w:br/>
        <w:t xml:space="preserve">What about </w:t>
      </w:r>
      <w:proofErr w:type="spellStart"/>
      <w:r>
        <w:t>Dogpound</w:t>
      </w:r>
      <w:proofErr w:type="spellEnd"/>
      <w:r>
        <w:t xml:space="preserve"> Creek? Is there significance there?</w:t>
      </w:r>
    </w:p>
    <w:p w14:paraId="4312711C" w14:textId="77777777" w:rsidR="003604A3" w:rsidRDefault="003604A3" w:rsidP="003604A3">
      <w:pPr>
        <w:pStyle w:val="NormalWeb"/>
      </w:pPr>
      <w:r>
        <w:rPr>
          <w:rStyle w:val="Strong"/>
        </w:rPr>
        <w:t>Lindsay Amundsen-Meyer:</w:t>
      </w:r>
      <w:r>
        <w:br/>
        <w:t>Not that I know of, but water is always important.</w:t>
      </w:r>
    </w:p>
    <w:p w14:paraId="358A0C50" w14:textId="77777777" w:rsidR="003604A3" w:rsidRDefault="003604A3" w:rsidP="003604A3">
      <w:pPr>
        <w:pStyle w:val="NormalWeb"/>
      </w:pPr>
      <w:r>
        <w:t>Most sites are near water. In winter, wood and water are critical resources.</w:t>
      </w:r>
    </w:p>
    <w:p w14:paraId="0C071FA6" w14:textId="77777777" w:rsidR="003604A3" w:rsidRDefault="003604A3" w:rsidP="003604A3">
      <w:pPr>
        <w:pStyle w:val="NormalWeb"/>
      </w:pPr>
      <w:r>
        <w:t>Even if there’s no specific story, the location itself matters.</w:t>
      </w:r>
    </w:p>
    <w:p w14:paraId="0855DAD5" w14:textId="77777777" w:rsidR="003604A3" w:rsidRDefault="003604A3" w:rsidP="003604A3">
      <w:pPr>
        <w:pStyle w:val="NormalWeb"/>
      </w:pPr>
      <w:r>
        <w:rPr>
          <w:rStyle w:val="Strong"/>
        </w:rPr>
        <w:lastRenderedPageBreak/>
        <w:t>Tara:</w:t>
      </w:r>
      <w:r>
        <w:br/>
        <w:t>It feels like archaeology is a patchwork quilt. You’ve got pieces here, pieces there. How do you pull it all together?</w:t>
      </w:r>
    </w:p>
    <w:p w14:paraId="60B8C158" w14:textId="77777777" w:rsidR="003604A3" w:rsidRDefault="003604A3" w:rsidP="003604A3">
      <w:pPr>
        <w:pStyle w:val="NormalWeb"/>
      </w:pPr>
      <w:r>
        <w:rPr>
          <w:rStyle w:val="Strong"/>
        </w:rPr>
        <w:t>Lindsay Amundsen-Meyer:</w:t>
      </w:r>
      <w:r>
        <w:br/>
        <w:t>Very slowly.</w:t>
      </w:r>
    </w:p>
    <w:p w14:paraId="2ADE2E01" w14:textId="77777777" w:rsidR="003604A3" w:rsidRDefault="003604A3" w:rsidP="003604A3">
      <w:pPr>
        <w:pStyle w:val="NormalWeb"/>
      </w:pPr>
      <w:r>
        <w:t>Sometimes we just add dots to the map.</w:t>
      </w:r>
    </w:p>
    <w:p w14:paraId="28979875" w14:textId="77777777" w:rsidR="003604A3" w:rsidRDefault="003604A3" w:rsidP="003604A3">
      <w:pPr>
        <w:pStyle w:val="NormalWeb"/>
      </w:pPr>
      <w:r>
        <w:t>The report Matt is writing from your place — that’s data. Now we know something is there. Maybe someone else uses that later.</w:t>
      </w:r>
    </w:p>
    <w:p w14:paraId="5AC08DE7" w14:textId="77777777" w:rsidR="003604A3" w:rsidRDefault="003604A3" w:rsidP="003604A3">
      <w:pPr>
        <w:pStyle w:val="NormalWeb"/>
      </w:pPr>
      <w:r>
        <w:t>Sometimes we ask site-specific questions. Sometimes landscape-level questions.</w:t>
      </w:r>
    </w:p>
    <w:p w14:paraId="2810C91C" w14:textId="3B4239A3" w:rsidR="003604A3" w:rsidRDefault="003604A3" w:rsidP="003604A3">
      <w:pPr>
        <w:pStyle w:val="NormalWeb"/>
      </w:pPr>
      <w:r>
        <w:t xml:space="preserve">We use artifacts, stories, GIS, ethnography, </w:t>
      </w:r>
      <w:r w:rsidR="00AA3FE8">
        <w:t>Elders</w:t>
      </w:r>
      <w:r>
        <w:t>, everything.</w:t>
      </w:r>
    </w:p>
    <w:p w14:paraId="27000A1F" w14:textId="77777777" w:rsidR="003604A3" w:rsidRDefault="003604A3" w:rsidP="003604A3">
      <w:pPr>
        <w:pStyle w:val="NormalWeb"/>
      </w:pPr>
      <w:r>
        <w:rPr>
          <w:rStyle w:val="Strong"/>
        </w:rPr>
        <w:t>Tara:</w:t>
      </w:r>
      <w:r>
        <w:br/>
        <w:t>GIS can show what you can see from a place?</w:t>
      </w:r>
    </w:p>
    <w:p w14:paraId="4790FDA9" w14:textId="77777777" w:rsidR="003604A3" w:rsidRDefault="003604A3" w:rsidP="003604A3">
      <w:pPr>
        <w:pStyle w:val="NormalWeb"/>
      </w:pPr>
      <w:r>
        <w:rPr>
          <w:rStyle w:val="Strong"/>
        </w:rPr>
        <w:t>Lindsay Amundsen-Meyer:</w:t>
      </w:r>
      <w:r>
        <w:br/>
        <w:t>Yes. We can model viewsheds.</w:t>
      </w:r>
    </w:p>
    <w:p w14:paraId="2060114A" w14:textId="77777777" w:rsidR="003604A3" w:rsidRDefault="003604A3" w:rsidP="003604A3">
      <w:pPr>
        <w:pStyle w:val="NormalWeb"/>
      </w:pPr>
      <w:r>
        <w:t>We can literally calculate what’s visible from a location, and how places connect visually across the landscape.</w:t>
      </w:r>
    </w:p>
    <w:p w14:paraId="20841602" w14:textId="77777777" w:rsidR="003604A3" w:rsidRDefault="003604A3" w:rsidP="003604A3">
      <w:pPr>
        <w:pStyle w:val="NormalWeb"/>
      </w:pPr>
      <w:r>
        <w:rPr>
          <w:rStyle w:val="Strong"/>
        </w:rPr>
        <w:t>Tara:</w:t>
      </w:r>
      <w:r>
        <w:br/>
        <w:t>It feels like everyone in archaeology is writing one sentence in a book that never ends.</w:t>
      </w:r>
    </w:p>
    <w:p w14:paraId="064D0134" w14:textId="77777777" w:rsidR="003604A3" w:rsidRDefault="003604A3" w:rsidP="003604A3">
      <w:pPr>
        <w:pStyle w:val="NormalWeb"/>
      </w:pPr>
      <w:r>
        <w:rPr>
          <w:rStyle w:val="Strong"/>
        </w:rPr>
        <w:t>Lindsay Amundsen-Meyer:</w:t>
      </w:r>
      <w:r>
        <w:br/>
        <w:t>That’s not a bad way to put it.</w:t>
      </w:r>
    </w:p>
    <w:p w14:paraId="5333DD63" w14:textId="77777777" w:rsidR="003604A3" w:rsidRDefault="003604A3" w:rsidP="003604A3">
      <w:pPr>
        <w:pStyle w:val="NormalWeb"/>
      </w:pPr>
      <w:r>
        <w:t>Sometimes I don’t even know what I’m finding out until much later.</w:t>
      </w:r>
    </w:p>
    <w:p w14:paraId="07C11355" w14:textId="77777777" w:rsidR="003604A3" w:rsidRDefault="003604A3" w:rsidP="003604A3">
      <w:pPr>
        <w:pStyle w:val="NormalWeb"/>
      </w:pPr>
      <w:r>
        <w:rPr>
          <w:rStyle w:val="Strong"/>
        </w:rPr>
        <w:t>Tara:</w:t>
      </w:r>
      <w:r>
        <w:br/>
        <w:t>How do you even build questions when there are that many blank spaces? How do you know where to start?</w:t>
      </w:r>
    </w:p>
    <w:p w14:paraId="150F5ABB" w14:textId="77777777" w:rsidR="003604A3" w:rsidRDefault="003604A3" w:rsidP="003604A3">
      <w:pPr>
        <w:pStyle w:val="NormalWeb"/>
      </w:pPr>
      <w:r>
        <w:rPr>
          <w:rStyle w:val="Strong"/>
        </w:rPr>
        <w:t>Lindsay Amundsen-Meyer:</w:t>
      </w:r>
      <w:r>
        <w:br/>
        <w:t>There are kind of two ways.</w:t>
      </w:r>
    </w:p>
    <w:p w14:paraId="091869EA" w14:textId="77777777" w:rsidR="003604A3" w:rsidRDefault="003604A3" w:rsidP="003604A3">
      <w:pPr>
        <w:pStyle w:val="NormalWeb"/>
      </w:pPr>
      <w:r>
        <w:t>Sometimes it’s site-specific — you’re working at a site and asking what the data can tell you. And sometimes that site is assigned to you, especially in a development context. It just is what it is.</w:t>
      </w:r>
    </w:p>
    <w:p w14:paraId="08A3EF68" w14:textId="77777777" w:rsidR="003604A3" w:rsidRDefault="003604A3" w:rsidP="003604A3">
      <w:pPr>
        <w:pStyle w:val="NormalWeb"/>
      </w:pPr>
      <w:r>
        <w:lastRenderedPageBreak/>
        <w:t>Even with something like working with the city, it’s often a question of where we can get permission to work, what works for the field school, things like that. But there are always research questions in it.</w:t>
      </w:r>
    </w:p>
    <w:p w14:paraId="14242181" w14:textId="77777777" w:rsidR="003604A3" w:rsidRDefault="003604A3" w:rsidP="003604A3">
      <w:pPr>
        <w:pStyle w:val="NormalWeb"/>
      </w:pPr>
      <w:r>
        <w:t>The other way is starting with a bigger question. For example, one of the big things I’ve looked at is landscape archaeology and attachment to place.</w:t>
      </w:r>
    </w:p>
    <w:p w14:paraId="49261898" w14:textId="77777777" w:rsidR="003604A3" w:rsidRDefault="003604A3" w:rsidP="003604A3">
      <w:pPr>
        <w:pStyle w:val="NormalWeb"/>
      </w:pPr>
      <w:r>
        <w:t>If I want to demonstrate attachment to place and look at Blackfoot landscape use over time, then I ask: where and how can I study that?</w:t>
      </w:r>
    </w:p>
    <w:p w14:paraId="558A6B0A" w14:textId="77777777" w:rsidR="003604A3" w:rsidRDefault="003604A3" w:rsidP="003604A3">
      <w:pPr>
        <w:pStyle w:val="NormalWeb"/>
      </w:pPr>
      <w:r>
        <w:rPr>
          <w:rStyle w:val="Strong"/>
        </w:rPr>
        <w:t>Tara:</w:t>
      </w:r>
      <w:r>
        <w:br/>
        <w:t>How do you define attachment to place?</w:t>
      </w:r>
    </w:p>
    <w:p w14:paraId="3A394715" w14:textId="77777777" w:rsidR="003604A3" w:rsidRDefault="003604A3" w:rsidP="003604A3">
      <w:pPr>
        <w:pStyle w:val="NormalWeb"/>
      </w:pPr>
      <w:r>
        <w:rPr>
          <w:rStyle w:val="Strong"/>
        </w:rPr>
        <w:t>Lindsay Amundsen-Meyer:</w:t>
      </w:r>
      <w:r>
        <w:br/>
        <w:t>Attachment to place is a cultural connection to a place that causes you to return to that place again and again.</w:t>
      </w:r>
    </w:p>
    <w:p w14:paraId="4268D269" w14:textId="77777777" w:rsidR="003604A3" w:rsidRDefault="003604A3" w:rsidP="003604A3">
      <w:pPr>
        <w:pStyle w:val="NormalWeb"/>
      </w:pPr>
      <w:r>
        <w:t>For example, we worked at a site at a Blackfoot named place. That’s a really good place to study that question, because we know the place is culturally important.</w:t>
      </w:r>
    </w:p>
    <w:p w14:paraId="4A5CE18F" w14:textId="77777777" w:rsidR="003604A3" w:rsidRDefault="003604A3" w:rsidP="003604A3">
      <w:pPr>
        <w:pStyle w:val="NormalWeb"/>
      </w:pPr>
      <w:r>
        <w:t>Then we ask, can we show that archaeologically?</w:t>
      </w:r>
    </w:p>
    <w:p w14:paraId="6845F580" w14:textId="77777777" w:rsidR="003604A3" w:rsidRDefault="003604A3" w:rsidP="003604A3">
      <w:pPr>
        <w:pStyle w:val="NormalWeb"/>
      </w:pPr>
      <w:r>
        <w:t>At that site, we could. People were using it for at least 4,000 years, coming back again and again.</w:t>
      </w:r>
    </w:p>
    <w:p w14:paraId="5EE82570" w14:textId="77777777" w:rsidR="003604A3" w:rsidRDefault="003604A3" w:rsidP="003604A3">
      <w:pPr>
        <w:pStyle w:val="NormalWeb"/>
      </w:pPr>
      <w:r>
        <w:t>Can I say that’s definitively Blackfoot? No. But do I think it’s a coincidence that a Blackfoot place was used for 4,000 years? Also no.</w:t>
      </w:r>
    </w:p>
    <w:p w14:paraId="0AF10FC9" w14:textId="77777777" w:rsidR="003604A3" w:rsidRDefault="003604A3" w:rsidP="003604A3">
      <w:pPr>
        <w:pStyle w:val="NormalWeb"/>
      </w:pPr>
      <w:r>
        <w:rPr>
          <w:rStyle w:val="Strong"/>
        </w:rPr>
        <w:t>Tara:</w:t>
      </w:r>
      <w:r>
        <w:br/>
        <w:t>That’s fascinating.</w:t>
      </w:r>
    </w:p>
    <w:p w14:paraId="5CF73A2E" w14:textId="77777777" w:rsidR="003604A3" w:rsidRDefault="003604A3" w:rsidP="003604A3">
      <w:pPr>
        <w:pStyle w:val="NormalWeb"/>
      </w:pPr>
      <w:r>
        <w:t>I think in the settler context we think of place as physical. But sometimes place feels more than physical.</w:t>
      </w:r>
    </w:p>
    <w:p w14:paraId="137FDE57" w14:textId="77777777" w:rsidR="003604A3" w:rsidRDefault="003604A3" w:rsidP="003604A3">
      <w:pPr>
        <w:pStyle w:val="NormalWeb"/>
      </w:pPr>
      <w:r>
        <w:t>Are there things that move with people — meanings, practices — where you can see a connection between different places?</w:t>
      </w:r>
    </w:p>
    <w:p w14:paraId="2B816B1A" w14:textId="77777777" w:rsidR="003604A3" w:rsidRDefault="003604A3" w:rsidP="003604A3">
      <w:pPr>
        <w:pStyle w:val="NormalWeb"/>
      </w:pPr>
      <w:r>
        <w:rPr>
          <w:rStyle w:val="Strong"/>
        </w:rPr>
        <w:t>Lindsay Amundsen-Meyer:</w:t>
      </w:r>
      <w:r>
        <w:br/>
        <w:t>Not always to a specific place, but definitely meanings move with people.</w:t>
      </w:r>
    </w:p>
    <w:p w14:paraId="1EF68077" w14:textId="77777777" w:rsidR="003604A3" w:rsidRDefault="003604A3" w:rsidP="003604A3">
      <w:pPr>
        <w:pStyle w:val="NormalWeb"/>
      </w:pPr>
      <w:r>
        <w:t>Sometimes different places have the same name because they have similar characteristics.</w:t>
      </w:r>
    </w:p>
    <w:p w14:paraId="71AB1BA9" w14:textId="77777777" w:rsidR="003604A3" w:rsidRDefault="003604A3" w:rsidP="003604A3">
      <w:pPr>
        <w:pStyle w:val="NormalWeb"/>
      </w:pPr>
      <w:r>
        <w:t>There’s also research showing that when a new group moves into an area, they often adopt the sacred places of the people who were there before.</w:t>
      </w:r>
    </w:p>
    <w:p w14:paraId="4C5118B5" w14:textId="77777777" w:rsidR="003604A3" w:rsidRDefault="003604A3" w:rsidP="003604A3">
      <w:pPr>
        <w:pStyle w:val="NormalWeb"/>
      </w:pPr>
      <w:r>
        <w:t>The meaning might change, but the place stays important.</w:t>
      </w:r>
    </w:p>
    <w:p w14:paraId="5E2DAA66" w14:textId="77777777" w:rsidR="003604A3" w:rsidRDefault="003604A3" w:rsidP="003604A3">
      <w:pPr>
        <w:pStyle w:val="NormalWeb"/>
      </w:pPr>
      <w:r>
        <w:rPr>
          <w:rStyle w:val="Strong"/>
        </w:rPr>
        <w:lastRenderedPageBreak/>
        <w:t>Tara:</w:t>
      </w:r>
      <w:r>
        <w:br/>
        <w:t>Like the Christian church taking over pagan holidays.</w:t>
      </w:r>
    </w:p>
    <w:p w14:paraId="18EEF24F" w14:textId="77777777" w:rsidR="003604A3" w:rsidRDefault="003604A3" w:rsidP="003604A3">
      <w:pPr>
        <w:pStyle w:val="NormalWeb"/>
      </w:pPr>
      <w:r>
        <w:rPr>
          <w:rStyle w:val="Strong"/>
        </w:rPr>
        <w:t>Lindsay Amundsen-Meyer:</w:t>
      </w:r>
      <w:r>
        <w:br/>
        <w:t>Exactly.</w:t>
      </w:r>
    </w:p>
    <w:p w14:paraId="21D27FB7" w14:textId="77777777" w:rsidR="003604A3" w:rsidRDefault="003604A3" w:rsidP="003604A3">
      <w:pPr>
        <w:pStyle w:val="NormalWeb"/>
      </w:pPr>
      <w:r>
        <w:t>It’s a very human thing.</w:t>
      </w:r>
    </w:p>
    <w:p w14:paraId="237A601B" w14:textId="77777777" w:rsidR="003604A3" w:rsidRDefault="003604A3" w:rsidP="003604A3">
      <w:pPr>
        <w:pStyle w:val="NormalWeb"/>
      </w:pPr>
      <w:r>
        <w:rPr>
          <w:rStyle w:val="Strong"/>
        </w:rPr>
        <w:t>Tara:</w:t>
      </w:r>
      <w:r>
        <w:br/>
        <w:t>How do you figure out who did what, when that happens?</w:t>
      </w:r>
    </w:p>
    <w:p w14:paraId="28C5B05F" w14:textId="77777777" w:rsidR="003604A3" w:rsidRDefault="003604A3" w:rsidP="003604A3">
      <w:pPr>
        <w:pStyle w:val="NormalWeb"/>
      </w:pPr>
      <w:r>
        <w:rPr>
          <w:rStyle w:val="Strong"/>
        </w:rPr>
        <w:t>Lindsay Amundsen-Meyer:</w:t>
      </w:r>
      <w:r>
        <w:br/>
        <w:t>Often we can’t.</w:t>
      </w:r>
    </w:p>
    <w:p w14:paraId="430BE7B5" w14:textId="77777777" w:rsidR="003604A3" w:rsidRDefault="003604A3" w:rsidP="003604A3">
      <w:pPr>
        <w:pStyle w:val="NormalWeb"/>
      </w:pPr>
      <w:r>
        <w:t>It’s very hard to prove ethnicity archaeologically.</w:t>
      </w:r>
    </w:p>
    <w:p w14:paraId="3AC4D143" w14:textId="77777777" w:rsidR="003604A3" w:rsidRDefault="003604A3" w:rsidP="003604A3">
      <w:pPr>
        <w:pStyle w:val="NormalWeb"/>
      </w:pPr>
      <w:r>
        <w:t>We can say people were here. We can say they were Indigenous. But we usually can’t say which group.</w:t>
      </w:r>
    </w:p>
    <w:p w14:paraId="2B9CCE42" w14:textId="77777777" w:rsidR="003604A3" w:rsidRDefault="003604A3" w:rsidP="003604A3">
      <w:pPr>
        <w:pStyle w:val="NormalWeb"/>
      </w:pPr>
      <w:r>
        <w:t>The farther back you go in time, the harder that gets.</w:t>
      </w:r>
    </w:p>
    <w:p w14:paraId="39A1886D" w14:textId="77777777" w:rsidR="003604A3" w:rsidRDefault="003604A3" w:rsidP="003604A3">
      <w:pPr>
        <w:pStyle w:val="NormalWeb"/>
      </w:pPr>
      <w:r>
        <w:rPr>
          <w:rStyle w:val="Strong"/>
        </w:rPr>
        <w:t>Tara:</w:t>
      </w:r>
      <w:r>
        <w:br/>
        <w:t>You mentioned the “Old Women’s phase” before. What is that?</w:t>
      </w:r>
    </w:p>
    <w:p w14:paraId="04FB9E42" w14:textId="77777777" w:rsidR="003604A3" w:rsidRDefault="003604A3" w:rsidP="003604A3">
      <w:pPr>
        <w:pStyle w:val="NormalWeb"/>
      </w:pPr>
      <w:r>
        <w:rPr>
          <w:rStyle w:val="Strong"/>
        </w:rPr>
        <w:t>Lindsay Amundsen-Meyer:</w:t>
      </w:r>
      <w:r>
        <w:br/>
        <w:t>It’s an archaeological phase defined at the Old Women’s Buffalo Jump.</w:t>
      </w:r>
    </w:p>
    <w:p w14:paraId="43F30997" w14:textId="77777777" w:rsidR="003604A3" w:rsidRDefault="003604A3" w:rsidP="003604A3">
      <w:pPr>
        <w:pStyle w:val="NormalWeb"/>
      </w:pPr>
      <w:r>
        <w:t>These phases are archaeological constructs. They’re based on material culture changes, not how people identified themselves.</w:t>
      </w:r>
    </w:p>
    <w:p w14:paraId="5DC3C7DC" w14:textId="77777777" w:rsidR="003604A3" w:rsidRDefault="003604A3" w:rsidP="003604A3">
      <w:pPr>
        <w:pStyle w:val="NormalWeb"/>
      </w:pPr>
      <w:r>
        <w:t>But in this case, we’re pretty confident that what we call the Old Women’s phase is ancestral Blackfoot.</w:t>
      </w:r>
    </w:p>
    <w:p w14:paraId="3AD7333D" w14:textId="77777777" w:rsidR="003604A3" w:rsidRDefault="003604A3" w:rsidP="003604A3">
      <w:pPr>
        <w:pStyle w:val="NormalWeb"/>
      </w:pPr>
      <w:r>
        <w:t>We see continuity in tools, pottery, sites, and connections to Blackfoot places.</w:t>
      </w:r>
    </w:p>
    <w:p w14:paraId="6CD58FB6" w14:textId="77777777" w:rsidR="003604A3" w:rsidRDefault="003604A3" w:rsidP="003604A3">
      <w:pPr>
        <w:pStyle w:val="NormalWeb"/>
      </w:pPr>
      <w:r>
        <w:rPr>
          <w:rStyle w:val="Strong"/>
        </w:rPr>
        <w:t>Tara:</w:t>
      </w:r>
      <w:r>
        <w:br/>
        <w:t>But the Blackfoot Confederacy wasn’t just one group.</w:t>
      </w:r>
    </w:p>
    <w:p w14:paraId="57F7302D" w14:textId="77777777" w:rsidR="003604A3" w:rsidRDefault="003604A3" w:rsidP="003604A3">
      <w:pPr>
        <w:pStyle w:val="NormalWeb"/>
      </w:pPr>
      <w:r>
        <w:rPr>
          <w:rStyle w:val="Strong"/>
        </w:rPr>
        <w:t>Lindsay Amundsen-Meyer:</w:t>
      </w:r>
      <w:r>
        <w:br/>
        <w:t>Exactly.</w:t>
      </w:r>
    </w:p>
    <w:p w14:paraId="41002050" w14:textId="77777777" w:rsidR="003604A3" w:rsidRDefault="003604A3" w:rsidP="003604A3">
      <w:pPr>
        <w:pStyle w:val="NormalWeb"/>
      </w:pPr>
      <w:r>
        <w:t xml:space="preserve">When we say ancestral Blackfoot, that probably includes Siksika, Kainai, Piikani, and at times others like Tsuu </w:t>
      </w:r>
      <w:proofErr w:type="spellStart"/>
      <w:r>
        <w:t>T’ina</w:t>
      </w:r>
      <w:proofErr w:type="spellEnd"/>
      <w:r>
        <w:t xml:space="preserve"> or Gros </w:t>
      </w:r>
      <w:proofErr w:type="spellStart"/>
      <w:r>
        <w:t>Ventre</w:t>
      </w:r>
      <w:proofErr w:type="spellEnd"/>
      <w:r>
        <w:t>.</w:t>
      </w:r>
    </w:p>
    <w:p w14:paraId="3CE48178" w14:textId="77777777" w:rsidR="003604A3" w:rsidRDefault="003604A3" w:rsidP="003604A3">
      <w:pPr>
        <w:pStyle w:val="NormalWeb"/>
      </w:pPr>
      <w:r>
        <w:t>Material culture would look the same across those groups. So it’s complicated.</w:t>
      </w:r>
    </w:p>
    <w:p w14:paraId="25479B5B" w14:textId="77777777" w:rsidR="003604A3" w:rsidRDefault="003604A3" w:rsidP="003604A3">
      <w:pPr>
        <w:pStyle w:val="NormalWeb"/>
      </w:pPr>
      <w:r>
        <w:rPr>
          <w:rStyle w:val="Strong"/>
        </w:rPr>
        <w:lastRenderedPageBreak/>
        <w:t>Tara:</w:t>
      </w:r>
      <w:r>
        <w:br/>
        <w:t>I grew up near the Haudenosaunee Confederacy, and that’s the only other confederacy I know.</w:t>
      </w:r>
    </w:p>
    <w:p w14:paraId="471FC5D4" w14:textId="77777777" w:rsidR="003604A3" w:rsidRDefault="003604A3" w:rsidP="003604A3">
      <w:pPr>
        <w:pStyle w:val="NormalWeb"/>
      </w:pPr>
      <w:r>
        <w:t>Do lessons cross between those?</w:t>
      </w:r>
    </w:p>
    <w:p w14:paraId="28F532B4" w14:textId="77777777" w:rsidR="003604A3" w:rsidRDefault="003604A3" w:rsidP="003604A3">
      <w:pPr>
        <w:pStyle w:val="NormalWeb"/>
      </w:pPr>
      <w:r>
        <w:rPr>
          <w:rStyle w:val="Strong"/>
        </w:rPr>
        <w:t>Lindsay Amundsen-Meyer:</w:t>
      </w:r>
      <w:r>
        <w:br/>
        <w:t>Not really, because the confederacies are very different.</w:t>
      </w:r>
    </w:p>
    <w:p w14:paraId="61A6F150" w14:textId="77777777" w:rsidR="003604A3" w:rsidRDefault="003604A3" w:rsidP="003604A3">
      <w:pPr>
        <w:pStyle w:val="NormalWeb"/>
      </w:pPr>
      <w:r>
        <w:t>The Haudenosaunee were settled agricultural people with villages. Their confederacy was formalized.</w:t>
      </w:r>
    </w:p>
    <w:p w14:paraId="5C8486AB" w14:textId="77777777" w:rsidR="003604A3" w:rsidRDefault="003604A3" w:rsidP="003604A3">
      <w:pPr>
        <w:pStyle w:val="NormalWeb"/>
      </w:pPr>
      <w:r>
        <w:t>The Blackfoot Confederacy was more fluid. Groups moved in and out. It wasn’t the same kind of structure.</w:t>
      </w:r>
    </w:p>
    <w:p w14:paraId="632F2A95" w14:textId="77777777" w:rsidR="003604A3" w:rsidRDefault="003604A3" w:rsidP="003604A3">
      <w:pPr>
        <w:pStyle w:val="NormalWeb"/>
      </w:pPr>
      <w:r>
        <w:rPr>
          <w:rStyle w:val="Strong"/>
        </w:rPr>
        <w:t>Tara:</w:t>
      </w:r>
      <w:r>
        <w:br/>
        <w:t>When you’re in the field, do you think about individuals?</w:t>
      </w:r>
    </w:p>
    <w:p w14:paraId="23817584" w14:textId="77777777" w:rsidR="003604A3" w:rsidRDefault="003604A3" w:rsidP="003604A3">
      <w:pPr>
        <w:pStyle w:val="NormalWeb"/>
      </w:pPr>
      <w:r>
        <w:t>Like the person who dropped the thing you found?</w:t>
      </w:r>
    </w:p>
    <w:p w14:paraId="38860532" w14:textId="77777777" w:rsidR="003604A3" w:rsidRDefault="003604A3" w:rsidP="003604A3">
      <w:pPr>
        <w:pStyle w:val="NormalWeb"/>
      </w:pPr>
      <w:r>
        <w:rPr>
          <w:rStyle w:val="Strong"/>
        </w:rPr>
        <w:t>Lindsay Amundsen-Meyer:</w:t>
      </w:r>
      <w:r>
        <w:br/>
        <w:t>Not enough, honestly.</w:t>
      </w:r>
    </w:p>
    <w:p w14:paraId="08822A81" w14:textId="77777777" w:rsidR="003604A3" w:rsidRDefault="003604A3" w:rsidP="003604A3">
      <w:pPr>
        <w:pStyle w:val="NormalWeb"/>
      </w:pPr>
      <w:r>
        <w:t>Since the 1990s, archaeology has started thinking more about individuals — agency, choice, identity.</w:t>
      </w:r>
    </w:p>
    <w:p w14:paraId="04A55A74" w14:textId="77777777" w:rsidR="003604A3" w:rsidRDefault="003604A3" w:rsidP="003604A3">
      <w:pPr>
        <w:pStyle w:val="NormalWeb"/>
      </w:pPr>
      <w:r>
        <w:t>But it’s hard to isolate individuals in the archaeological record.</w:t>
      </w:r>
    </w:p>
    <w:p w14:paraId="568BC179" w14:textId="77777777" w:rsidR="003604A3" w:rsidRDefault="003604A3" w:rsidP="003604A3">
      <w:pPr>
        <w:pStyle w:val="NormalWeb"/>
      </w:pPr>
      <w:r>
        <w:t>Sometimes something weird shows up and we don’t know what it is. And the default answer used to be, “It must be ceremonial.”</w:t>
      </w:r>
    </w:p>
    <w:p w14:paraId="4A8A14AD" w14:textId="77777777" w:rsidR="003604A3" w:rsidRDefault="003604A3" w:rsidP="003604A3">
      <w:pPr>
        <w:pStyle w:val="NormalWeb"/>
      </w:pPr>
      <w:r>
        <w:t>But sometimes it was just somebody messing around.</w:t>
      </w:r>
    </w:p>
    <w:p w14:paraId="2E4802E5" w14:textId="77777777" w:rsidR="003604A3" w:rsidRDefault="003604A3" w:rsidP="003604A3">
      <w:pPr>
        <w:pStyle w:val="NormalWeb"/>
      </w:pPr>
      <w:r>
        <w:t>We found a fossil once at Nose Hill. Probably someone picked it up because it was cool and carried it around. Just like kids do today.</w:t>
      </w:r>
    </w:p>
    <w:p w14:paraId="1BA3E110" w14:textId="77777777" w:rsidR="003604A3" w:rsidRDefault="003604A3" w:rsidP="003604A3">
      <w:pPr>
        <w:pStyle w:val="NormalWeb"/>
      </w:pPr>
      <w:r>
        <w:rPr>
          <w:rStyle w:val="Strong"/>
        </w:rPr>
        <w:t>Tara:</w:t>
      </w:r>
      <w:r>
        <w:br/>
        <w:t>I love that idea.</w:t>
      </w:r>
    </w:p>
    <w:p w14:paraId="78FDDC6E" w14:textId="77777777" w:rsidR="003604A3" w:rsidRDefault="003604A3" w:rsidP="003604A3">
      <w:pPr>
        <w:pStyle w:val="NormalWeb"/>
      </w:pPr>
      <w:r>
        <w:t>Because history can feel so heavy. Like everything has to be meaningful.</w:t>
      </w:r>
    </w:p>
    <w:p w14:paraId="3DFE5BF3" w14:textId="77777777" w:rsidR="003604A3" w:rsidRDefault="003604A3" w:rsidP="003604A3">
      <w:pPr>
        <w:pStyle w:val="NormalWeb"/>
      </w:pPr>
      <w:r>
        <w:rPr>
          <w:rStyle w:val="Strong"/>
        </w:rPr>
        <w:t>Lindsay Amundsen-Meyer:</w:t>
      </w:r>
      <w:r>
        <w:br/>
        <w:t>That’s a problem.</w:t>
      </w:r>
    </w:p>
    <w:p w14:paraId="621A5A02" w14:textId="77777777" w:rsidR="003604A3" w:rsidRDefault="003604A3" w:rsidP="003604A3">
      <w:pPr>
        <w:pStyle w:val="NormalWeb"/>
      </w:pPr>
      <w:r>
        <w:t>Not everything was ceremonial. Sometimes people were just people.</w:t>
      </w:r>
    </w:p>
    <w:p w14:paraId="27FBEBAD" w14:textId="77777777" w:rsidR="003604A3" w:rsidRDefault="003604A3" w:rsidP="003604A3">
      <w:pPr>
        <w:pStyle w:val="NormalWeb"/>
      </w:pPr>
      <w:r>
        <w:rPr>
          <w:rStyle w:val="Strong"/>
        </w:rPr>
        <w:lastRenderedPageBreak/>
        <w:t>Tara:</w:t>
      </w:r>
      <w:r>
        <w:br/>
        <w:t>Do you think people have really changed?</w:t>
      </w:r>
    </w:p>
    <w:p w14:paraId="068D0360" w14:textId="77777777" w:rsidR="003604A3" w:rsidRDefault="003604A3" w:rsidP="003604A3">
      <w:pPr>
        <w:pStyle w:val="NormalWeb"/>
      </w:pPr>
      <w:r>
        <w:rPr>
          <w:rStyle w:val="Strong"/>
        </w:rPr>
        <w:t>Lindsay Amundsen-Meyer:</w:t>
      </w:r>
      <w:r>
        <w:br/>
        <w:t>Not that much.</w:t>
      </w:r>
    </w:p>
    <w:p w14:paraId="6AC71DD7" w14:textId="77777777" w:rsidR="003604A3" w:rsidRDefault="003604A3" w:rsidP="003604A3">
      <w:pPr>
        <w:pStyle w:val="NormalWeb"/>
      </w:pPr>
      <w:r>
        <w:t>We talked about this in grad school when we studied the origins of agriculture. Nobody really knows why agriculture started.</w:t>
      </w:r>
    </w:p>
    <w:p w14:paraId="73D0A223" w14:textId="77777777" w:rsidR="003604A3" w:rsidRDefault="003604A3" w:rsidP="003604A3">
      <w:pPr>
        <w:pStyle w:val="NormalWeb"/>
      </w:pPr>
      <w:r>
        <w:t>Maybe it was just one weird person who tried something new and it worked.</w:t>
      </w:r>
    </w:p>
    <w:p w14:paraId="25E8FB3F" w14:textId="77777777" w:rsidR="003604A3" w:rsidRDefault="003604A3" w:rsidP="003604A3">
      <w:pPr>
        <w:pStyle w:val="NormalWeb"/>
      </w:pPr>
      <w:r>
        <w:rPr>
          <w:rStyle w:val="Strong"/>
        </w:rPr>
        <w:t>Tara:</w:t>
      </w:r>
      <w:r>
        <w:br/>
        <w:t>Or somebody’s wife who didn’t want to walk so far for food.</w:t>
      </w:r>
    </w:p>
    <w:p w14:paraId="75FB7454" w14:textId="77777777" w:rsidR="003604A3" w:rsidRDefault="003604A3" w:rsidP="003604A3">
      <w:pPr>
        <w:pStyle w:val="NormalWeb"/>
      </w:pPr>
      <w:r>
        <w:rPr>
          <w:rStyle w:val="Strong"/>
        </w:rPr>
        <w:t>Lindsay Amundsen-Meyer:</w:t>
      </w:r>
      <w:r>
        <w:br/>
        <w:t>Exactly. That’s totally possible.</w:t>
      </w:r>
    </w:p>
    <w:p w14:paraId="4AAAAF8E" w14:textId="77777777" w:rsidR="003604A3" w:rsidRDefault="003604A3" w:rsidP="003604A3">
      <w:pPr>
        <w:pStyle w:val="NormalWeb"/>
      </w:pPr>
      <w:r>
        <w:rPr>
          <w:rStyle w:val="Strong"/>
        </w:rPr>
        <w:t>Tara:</w:t>
      </w:r>
      <w:r>
        <w:br/>
        <w:t>How often do you connect place to systems that move with people?</w:t>
      </w:r>
    </w:p>
    <w:p w14:paraId="111DA9F0" w14:textId="77777777" w:rsidR="003604A3" w:rsidRDefault="003604A3" w:rsidP="003604A3">
      <w:pPr>
        <w:pStyle w:val="NormalWeb"/>
      </w:pPr>
      <w:r>
        <w:t>For example, when I think about teepee designs, sometimes those have very specific connections to a time or a place. How often do archaeologists get the opportunity to make that kind of connection?</w:t>
      </w:r>
    </w:p>
    <w:p w14:paraId="3A0D1D60" w14:textId="77777777" w:rsidR="003604A3" w:rsidRDefault="003604A3" w:rsidP="003604A3">
      <w:pPr>
        <w:pStyle w:val="NormalWeb"/>
      </w:pPr>
      <w:r>
        <w:rPr>
          <w:rStyle w:val="Strong"/>
        </w:rPr>
        <w:t>Lindsay Amundsen-Meyer:</w:t>
      </w:r>
      <w:r>
        <w:br/>
        <w:t>We don’t do it enough, honestly.</w:t>
      </w:r>
    </w:p>
    <w:p w14:paraId="242CC6C4" w14:textId="77777777" w:rsidR="003604A3" w:rsidRDefault="003604A3" w:rsidP="003604A3">
      <w:pPr>
        <w:pStyle w:val="NormalWeb"/>
      </w:pPr>
      <w:r>
        <w:t>And a big reason is that we haven’t worked with Indigenous communities enough. That’s changing, but it’s still evolving.</w:t>
      </w:r>
    </w:p>
    <w:p w14:paraId="64D20D57" w14:textId="76A9F36F" w:rsidR="003604A3" w:rsidRDefault="003604A3" w:rsidP="003604A3">
      <w:pPr>
        <w:pStyle w:val="NormalWeb"/>
      </w:pPr>
      <w:r>
        <w:t xml:space="preserve">There are definitely things I recorded years ago that I couldn’t explain. I knew they were culturally constructed, but I didn’t know what they meant. Then </w:t>
      </w:r>
      <w:r w:rsidR="00E8201A">
        <w:t xml:space="preserve">Elders </w:t>
      </w:r>
      <w:r>
        <w:t>come out, and they know exactly what it is.</w:t>
      </w:r>
    </w:p>
    <w:p w14:paraId="6956AF06" w14:textId="77777777" w:rsidR="003604A3" w:rsidRDefault="003604A3" w:rsidP="003604A3">
      <w:pPr>
        <w:pStyle w:val="NormalWeb"/>
      </w:pPr>
      <w:r>
        <w:t>There are symbols that repeat. There are things on the ground I couldn’t explain, and then later I see the same thing in ceremony.</w:t>
      </w:r>
    </w:p>
    <w:p w14:paraId="3D857303" w14:textId="77777777" w:rsidR="003604A3" w:rsidRDefault="003604A3" w:rsidP="003604A3">
      <w:pPr>
        <w:pStyle w:val="NormalWeb"/>
      </w:pPr>
      <w:r>
        <w:t>There’s a pictograph site near Okotoks — all circles and X’s and triangles. Archaeologists argued for decades about what it meant. Proto-writing, all kinds of theories.</w:t>
      </w:r>
    </w:p>
    <w:p w14:paraId="439A2144" w14:textId="77777777" w:rsidR="003604A3" w:rsidRDefault="003604A3" w:rsidP="003604A3">
      <w:pPr>
        <w:pStyle w:val="NormalWeb"/>
      </w:pPr>
      <w:r>
        <w:t>The first time I went to ceremony with Kent, I saw the same symbols, and I thought, oh… now I know what that is.</w:t>
      </w:r>
    </w:p>
    <w:p w14:paraId="0AFB0C1E" w14:textId="77777777" w:rsidR="003604A3" w:rsidRDefault="003604A3" w:rsidP="003604A3">
      <w:pPr>
        <w:pStyle w:val="NormalWeb"/>
      </w:pPr>
      <w:r>
        <w:t>So the connections are there, but we can’t make them without working with descendant communities.</w:t>
      </w:r>
    </w:p>
    <w:p w14:paraId="5C0C8947" w14:textId="77777777" w:rsidR="003604A3" w:rsidRDefault="003604A3" w:rsidP="003604A3">
      <w:pPr>
        <w:pStyle w:val="NormalWeb"/>
      </w:pPr>
      <w:r>
        <w:lastRenderedPageBreak/>
        <w:t>And then it gets complicated, because what knowledge are we allowed to share? Even if someone tells me something, do they want it published? Do they want it public? That’s always a question.</w:t>
      </w:r>
    </w:p>
    <w:p w14:paraId="67FB5357" w14:textId="77777777" w:rsidR="003604A3" w:rsidRDefault="003604A3" w:rsidP="003604A3">
      <w:pPr>
        <w:pStyle w:val="NormalWeb"/>
      </w:pPr>
      <w:r>
        <w:rPr>
          <w:rStyle w:val="Strong"/>
        </w:rPr>
        <w:t>Tara:</w:t>
      </w:r>
      <w:r>
        <w:br/>
        <w:t>Is there a risk, as settler people, of turning Indigenous culture into something like mascots?</w:t>
      </w:r>
    </w:p>
    <w:p w14:paraId="2FB915AF" w14:textId="77777777" w:rsidR="003604A3" w:rsidRDefault="003604A3" w:rsidP="003604A3">
      <w:pPr>
        <w:pStyle w:val="NormalWeb"/>
      </w:pPr>
      <w:r>
        <w:t>Not intentionally, but that impulse to romanticize, or to make it into something safe and symbolic?</w:t>
      </w:r>
    </w:p>
    <w:p w14:paraId="6A81B5AF" w14:textId="77777777" w:rsidR="003604A3" w:rsidRDefault="003604A3" w:rsidP="003604A3">
      <w:pPr>
        <w:pStyle w:val="NormalWeb"/>
      </w:pPr>
      <w:r>
        <w:rPr>
          <w:rStyle w:val="Strong"/>
        </w:rPr>
        <w:t>Lindsay Amundsen-Meyer:</w:t>
      </w:r>
      <w:r>
        <w:br/>
        <w:t>Yes. Absolutely.</w:t>
      </w:r>
    </w:p>
    <w:p w14:paraId="0D23F5FC" w14:textId="77777777" w:rsidR="003604A3" w:rsidRDefault="003604A3" w:rsidP="003604A3">
      <w:pPr>
        <w:pStyle w:val="NormalWeb"/>
      </w:pPr>
      <w:r>
        <w:t>I actually wrote a paper about that. It’s very much self-reflection.</w:t>
      </w:r>
    </w:p>
    <w:p w14:paraId="37A07E3E" w14:textId="77777777" w:rsidR="003604A3" w:rsidRDefault="003604A3" w:rsidP="003604A3">
      <w:pPr>
        <w:pStyle w:val="NormalWeb"/>
      </w:pPr>
      <w:r>
        <w:t>Ten years ago I thought I was doing the right thing, trying to decolonize my work. Now I look back and think… I’m not sure I was doing it the right way.</w:t>
      </w:r>
    </w:p>
    <w:p w14:paraId="2317E51F" w14:textId="77777777" w:rsidR="003604A3" w:rsidRDefault="003604A3" w:rsidP="003604A3">
      <w:pPr>
        <w:pStyle w:val="NormalWeb"/>
      </w:pPr>
      <w:r>
        <w:t>Trying is better than not trying, but the more I’ve learned, the more I realize how complicated it is.</w:t>
      </w:r>
    </w:p>
    <w:p w14:paraId="66BD8C82" w14:textId="70ECE5A1" w:rsidR="003604A3" w:rsidRDefault="003604A3" w:rsidP="003604A3">
      <w:pPr>
        <w:pStyle w:val="NormalWeb"/>
      </w:pPr>
      <w:r>
        <w:t xml:space="preserve">Working with </w:t>
      </w:r>
      <w:r w:rsidR="005156E2">
        <w:t>Elders</w:t>
      </w:r>
      <w:r>
        <w:t>, learning from ceremony, learning from community — that changes your perspective on what the right thing to do is.</w:t>
      </w:r>
    </w:p>
    <w:p w14:paraId="10C4448D" w14:textId="77777777" w:rsidR="003604A3" w:rsidRDefault="003604A3" w:rsidP="003604A3">
      <w:pPr>
        <w:pStyle w:val="NormalWeb"/>
      </w:pPr>
      <w:r>
        <w:rPr>
          <w:rStyle w:val="Strong"/>
        </w:rPr>
        <w:t>Tara:</w:t>
      </w:r>
      <w:r>
        <w:br/>
        <w:t>Do your students want to engage with that kind of work?</w:t>
      </w:r>
    </w:p>
    <w:p w14:paraId="54868939" w14:textId="77777777" w:rsidR="003604A3" w:rsidRDefault="003604A3" w:rsidP="003604A3">
      <w:pPr>
        <w:pStyle w:val="NormalWeb"/>
      </w:pPr>
      <w:r>
        <w:rPr>
          <w:rStyle w:val="Strong"/>
        </w:rPr>
        <w:t>Lindsay Amundsen-Meyer:</w:t>
      </w:r>
      <w:r>
        <w:br/>
        <w:t>I make them.</w:t>
      </w:r>
    </w:p>
    <w:p w14:paraId="484B2BCB" w14:textId="77777777" w:rsidR="003604A3" w:rsidRDefault="003604A3" w:rsidP="003604A3">
      <w:pPr>
        <w:pStyle w:val="NormalWeb"/>
      </w:pPr>
      <w:r>
        <w:t>I wasn’t sure how it would go when I started making them do reflective journals, because it asks them to be vulnerable.</w:t>
      </w:r>
    </w:p>
    <w:p w14:paraId="06DBEDA8" w14:textId="77777777" w:rsidR="003604A3" w:rsidRDefault="003604A3" w:rsidP="003604A3">
      <w:pPr>
        <w:pStyle w:val="NormalWeb"/>
      </w:pPr>
      <w:r>
        <w:t>On the first day of field school I tell them, be prepared to be uncomfortable. If you’re not uncomfortable, we’re not doing something right.</w:t>
      </w:r>
    </w:p>
    <w:p w14:paraId="3E38F084" w14:textId="77777777" w:rsidR="003604A3" w:rsidRDefault="003604A3" w:rsidP="003604A3">
      <w:pPr>
        <w:pStyle w:val="NormalWeb"/>
      </w:pPr>
      <w:r>
        <w:t>Most of them appreciate it. They learn a lot.</w:t>
      </w:r>
    </w:p>
    <w:p w14:paraId="296FD16B" w14:textId="77777777" w:rsidR="003604A3" w:rsidRDefault="003604A3" w:rsidP="003604A3">
      <w:pPr>
        <w:pStyle w:val="NormalWeb"/>
      </w:pPr>
      <w:r>
        <w:t>But there are always a few who don’t get it. I’ve had course reviews where students said I was gatekeeping information, or that if you weren’t pretending to be a reformed white settler you couldn’t do well in the class.</w:t>
      </w:r>
    </w:p>
    <w:p w14:paraId="41C1CB11" w14:textId="77777777" w:rsidR="003604A3" w:rsidRDefault="003604A3" w:rsidP="003604A3">
      <w:pPr>
        <w:pStyle w:val="NormalWeb"/>
      </w:pPr>
      <w:r>
        <w:t>And I think, okay, that person missed the point.</w:t>
      </w:r>
    </w:p>
    <w:p w14:paraId="429812CF" w14:textId="77777777" w:rsidR="003604A3" w:rsidRDefault="003604A3" w:rsidP="003604A3">
      <w:pPr>
        <w:pStyle w:val="NormalWeb"/>
      </w:pPr>
      <w:r>
        <w:t>It’s not about guilt. It’s about reflection.</w:t>
      </w:r>
    </w:p>
    <w:p w14:paraId="5F165B8D" w14:textId="77777777" w:rsidR="003604A3" w:rsidRDefault="003604A3" w:rsidP="003604A3">
      <w:pPr>
        <w:pStyle w:val="NormalWeb"/>
      </w:pPr>
      <w:r>
        <w:rPr>
          <w:rStyle w:val="Strong"/>
        </w:rPr>
        <w:lastRenderedPageBreak/>
        <w:t>Tara:</w:t>
      </w:r>
      <w:r>
        <w:br/>
        <w:t>It sounds like you’re excavating yourself as much as the site.</w:t>
      </w:r>
    </w:p>
    <w:p w14:paraId="77C30D95" w14:textId="77777777" w:rsidR="003604A3" w:rsidRDefault="003604A3" w:rsidP="003604A3">
      <w:pPr>
        <w:pStyle w:val="NormalWeb"/>
      </w:pPr>
      <w:r>
        <w:rPr>
          <w:rStyle w:val="Strong"/>
        </w:rPr>
        <w:t>Lindsay Amundsen-Meyer:</w:t>
      </w:r>
      <w:r>
        <w:br/>
        <w:t>Yeah. That’s actually a good way to put it.</w:t>
      </w:r>
    </w:p>
    <w:p w14:paraId="10ECF369" w14:textId="77777777" w:rsidR="003604A3" w:rsidRDefault="003604A3" w:rsidP="003604A3">
      <w:pPr>
        <w:pStyle w:val="NormalWeb"/>
      </w:pPr>
      <w:r>
        <w:rPr>
          <w:rStyle w:val="Strong"/>
        </w:rPr>
        <w:t>Tara:</w:t>
      </w:r>
      <w:r>
        <w:br/>
        <w:t>Have you ever had a moment that really shook you?</w:t>
      </w:r>
    </w:p>
    <w:p w14:paraId="6D42B45F" w14:textId="77777777" w:rsidR="003604A3" w:rsidRDefault="003604A3" w:rsidP="003604A3">
      <w:pPr>
        <w:pStyle w:val="NormalWeb"/>
      </w:pPr>
      <w:r>
        <w:t>Something that made you question what you were doing?</w:t>
      </w:r>
    </w:p>
    <w:p w14:paraId="330E8750" w14:textId="77777777" w:rsidR="003604A3" w:rsidRDefault="003604A3" w:rsidP="003604A3">
      <w:pPr>
        <w:pStyle w:val="NormalWeb"/>
      </w:pPr>
      <w:r>
        <w:rPr>
          <w:rStyle w:val="Strong"/>
        </w:rPr>
        <w:t>Lindsay Amundsen-Meyer:</w:t>
      </w:r>
      <w:r>
        <w:br/>
        <w:t>Yeah. Not in the exact same way as what you described, but I’ve definitely had confrontations.</w:t>
      </w:r>
    </w:p>
    <w:p w14:paraId="4F69E9FE" w14:textId="77777777" w:rsidR="003604A3" w:rsidRDefault="003604A3" w:rsidP="003604A3">
      <w:pPr>
        <w:pStyle w:val="NormalWeb"/>
      </w:pPr>
      <w:r>
        <w:t>Sometimes people are angry about archaeology. Sometimes people don’t think we should be doing it at all.</w:t>
      </w:r>
    </w:p>
    <w:p w14:paraId="2D429EA0" w14:textId="77777777" w:rsidR="003604A3" w:rsidRDefault="003604A3" w:rsidP="003604A3">
      <w:pPr>
        <w:pStyle w:val="NormalWeb"/>
      </w:pPr>
      <w:r>
        <w:t>Communities aren’t one perspective. There’s diversity of opinion.</w:t>
      </w:r>
    </w:p>
    <w:p w14:paraId="6FCC226F" w14:textId="77777777" w:rsidR="003604A3" w:rsidRDefault="003604A3" w:rsidP="003604A3">
      <w:pPr>
        <w:pStyle w:val="NormalWeb"/>
      </w:pPr>
      <w:r>
        <w:t>There are people who support the work, and people who don’t.</w:t>
      </w:r>
    </w:p>
    <w:p w14:paraId="0551F304" w14:textId="77777777" w:rsidR="003604A3" w:rsidRDefault="003604A3" w:rsidP="003604A3">
      <w:pPr>
        <w:pStyle w:val="NormalWeb"/>
      </w:pPr>
      <w:r>
        <w:t>And sometimes it’s hard. Sometimes you think, why am I doing this to myself?</w:t>
      </w:r>
    </w:p>
    <w:p w14:paraId="33E48924" w14:textId="77777777" w:rsidR="003604A3" w:rsidRDefault="003604A3" w:rsidP="003604A3">
      <w:pPr>
        <w:pStyle w:val="NormalWeb"/>
      </w:pPr>
      <w:r>
        <w:rPr>
          <w:rStyle w:val="Strong"/>
        </w:rPr>
        <w:t>Tara:</w:t>
      </w:r>
      <w:r>
        <w:br/>
        <w:t>Like when you have a sick animal and think, why am I farming.</w:t>
      </w:r>
    </w:p>
    <w:p w14:paraId="616DF5C1" w14:textId="77777777" w:rsidR="003604A3" w:rsidRDefault="003604A3" w:rsidP="003604A3">
      <w:pPr>
        <w:pStyle w:val="NormalWeb"/>
      </w:pPr>
      <w:r>
        <w:rPr>
          <w:rStyle w:val="Strong"/>
        </w:rPr>
        <w:t>Lindsay Amundsen-Meyer:</w:t>
      </w:r>
      <w:r>
        <w:br/>
        <w:t>Exactly.</w:t>
      </w:r>
    </w:p>
    <w:p w14:paraId="5279D87C" w14:textId="4B323884" w:rsidR="003604A3" w:rsidRDefault="003604A3" w:rsidP="003604A3">
      <w:pPr>
        <w:pStyle w:val="NormalWeb"/>
      </w:pPr>
      <w:r>
        <w:t xml:space="preserve">But then I think about the </w:t>
      </w:r>
      <w:r w:rsidR="00907756">
        <w:t xml:space="preserve">Elders </w:t>
      </w:r>
      <w:r>
        <w:t>who want this work done, and want it done in a certain way.</w:t>
      </w:r>
    </w:p>
    <w:p w14:paraId="2772F20D" w14:textId="77777777" w:rsidR="003604A3" w:rsidRDefault="003604A3" w:rsidP="003604A3">
      <w:pPr>
        <w:pStyle w:val="NormalWeb"/>
      </w:pPr>
      <w:r>
        <w:t>And I think, if it’s hard for me — and I’m in a position of privilege — how hard is it for the people in community who are trying to do the same work?</w:t>
      </w:r>
    </w:p>
    <w:p w14:paraId="7FBCB0DD" w14:textId="77777777" w:rsidR="003604A3" w:rsidRDefault="003604A3" w:rsidP="003604A3">
      <w:pPr>
        <w:pStyle w:val="NormalWeb"/>
      </w:pPr>
      <w:r>
        <w:t>So if I stop, what happens?</w:t>
      </w:r>
    </w:p>
    <w:p w14:paraId="04DA0DD1" w14:textId="77777777" w:rsidR="003604A3" w:rsidRDefault="003604A3" w:rsidP="003604A3">
      <w:pPr>
        <w:pStyle w:val="NormalWeb"/>
      </w:pPr>
      <w:r>
        <w:t>Even if all I can do is open doors, that matters.</w:t>
      </w:r>
    </w:p>
    <w:p w14:paraId="3C50C465" w14:textId="77777777" w:rsidR="003604A3" w:rsidRDefault="003604A3" w:rsidP="003604A3">
      <w:pPr>
        <w:pStyle w:val="NormalWeb"/>
      </w:pPr>
      <w:r>
        <w:rPr>
          <w:rStyle w:val="Strong"/>
        </w:rPr>
        <w:t>Tara:</w:t>
      </w:r>
      <w:r>
        <w:br/>
        <w:t>It almost sounds like a calling.</w:t>
      </w:r>
    </w:p>
    <w:p w14:paraId="018B3CBF" w14:textId="77777777" w:rsidR="003604A3" w:rsidRDefault="003604A3" w:rsidP="003604A3">
      <w:pPr>
        <w:pStyle w:val="NormalWeb"/>
      </w:pPr>
      <w:r>
        <w:rPr>
          <w:rStyle w:val="Strong"/>
        </w:rPr>
        <w:t>Lindsay Amundsen-Meyer:</w:t>
      </w:r>
      <w:r>
        <w:br/>
        <w:t>Yeah, it does.</w:t>
      </w:r>
    </w:p>
    <w:p w14:paraId="55A62DFF" w14:textId="77777777" w:rsidR="003604A3" w:rsidRDefault="003604A3" w:rsidP="003604A3">
      <w:pPr>
        <w:pStyle w:val="NormalWeb"/>
      </w:pPr>
      <w:r>
        <w:t xml:space="preserve">There’s a book called </w:t>
      </w:r>
      <w:r>
        <w:rPr>
          <w:rStyle w:val="Emphasis"/>
        </w:rPr>
        <w:t>Archaeology of the Heart</w:t>
      </w:r>
      <w:r>
        <w:t>. That’s how I see it now.</w:t>
      </w:r>
    </w:p>
    <w:p w14:paraId="633F7BD5" w14:textId="77777777" w:rsidR="003604A3" w:rsidRDefault="003604A3" w:rsidP="003604A3">
      <w:pPr>
        <w:pStyle w:val="NormalWeb"/>
      </w:pPr>
      <w:r>
        <w:lastRenderedPageBreak/>
        <w:t>I still like the science, but there’s also an emotional reason to do it.</w:t>
      </w:r>
    </w:p>
    <w:p w14:paraId="157E8AC6" w14:textId="77777777" w:rsidR="003604A3" w:rsidRDefault="003604A3" w:rsidP="003604A3">
      <w:pPr>
        <w:pStyle w:val="NormalWeb"/>
      </w:pPr>
      <w:r>
        <w:t>It has to matter.</w:t>
      </w:r>
    </w:p>
    <w:p w14:paraId="329E9317" w14:textId="77777777" w:rsidR="003604A3" w:rsidRDefault="003604A3" w:rsidP="003604A3">
      <w:pPr>
        <w:pStyle w:val="NormalWeb"/>
      </w:pPr>
      <w:r>
        <w:rPr>
          <w:rStyle w:val="Strong"/>
        </w:rPr>
        <w:t>Tara:</w:t>
      </w:r>
      <w:r>
        <w:br/>
        <w:t>Do you know the idea of thin places?</w:t>
      </w:r>
    </w:p>
    <w:p w14:paraId="087DA5F0" w14:textId="77777777" w:rsidR="003604A3" w:rsidRDefault="003604A3" w:rsidP="003604A3">
      <w:pPr>
        <w:pStyle w:val="NormalWeb"/>
      </w:pPr>
      <w:r>
        <w:rPr>
          <w:rStyle w:val="Strong"/>
        </w:rPr>
        <w:t>Lindsay Amundsen-Meyer:</w:t>
      </w:r>
      <w:r>
        <w:br/>
        <w:t>Sort of.</w:t>
      </w:r>
    </w:p>
    <w:p w14:paraId="57538DBA" w14:textId="77777777" w:rsidR="003604A3" w:rsidRDefault="003604A3" w:rsidP="003604A3">
      <w:pPr>
        <w:pStyle w:val="NormalWeb"/>
      </w:pPr>
      <w:r>
        <w:rPr>
          <w:rStyle w:val="Strong"/>
        </w:rPr>
        <w:t>Tara:</w:t>
      </w:r>
      <w:r>
        <w:br/>
        <w:t>It’s an early Irish Christian idea — probably older — that there are places where the world is thin.</w:t>
      </w:r>
    </w:p>
    <w:p w14:paraId="3B70F27C" w14:textId="77777777" w:rsidR="003604A3" w:rsidRDefault="003604A3" w:rsidP="003604A3">
      <w:pPr>
        <w:pStyle w:val="NormalWeb"/>
      </w:pPr>
      <w:r>
        <w:t>Where this world and the next are close together.</w:t>
      </w:r>
    </w:p>
    <w:p w14:paraId="771357AF" w14:textId="77777777" w:rsidR="003604A3" w:rsidRDefault="003604A3" w:rsidP="003604A3">
      <w:pPr>
        <w:pStyle w:val="NormalWeb"/>
      </w:pPr>
      <w:r>
        <w:t>Not ghosts, exactly, but something… different.</w:t>
      </w:r>
    </w:p>
    <w:p w14:paraId="3C17D035" w14:textId="77777777" w:rsidR="003604A3" w:rsidRDefault="003604A3" w:rsidP="003604A3">
      <w:pPr>
        <w:pStyle w:val="NormalWeb"/>
      </w:pPr>
      <w:r>
        <w:t>I’ve felt that at certain places we’ve lived. Especially the back of the farm.</w:t>
      </w:r>
    </w:p>
    <w:p w14:paraId="789B5000" w14:textId="77777777" w:rsidR="003604A3" w:rsidRDefault="003604A3" w:rsidP="003604A3">
      <w:pPr>
        <w:pStyle w:val="NormalWeb"/>
      </w:pPr>
      <w:r>
        <w:t>Have you ever felt that somewhere?</w:t>
      </w:r>
    </w:p>
    <w:p w14:paraId="79590C87" w14:textId="77777777" w:rsidR="003604A3" w:rsidRDefault="003604A3" w:rsidP="003604A3">
      <w:pPr>
        <w:pStyle w:val="NormalWeb"/>
      </w:pPr>
      <w:r>
        <w:rPr>
          <w:rStyle w:val="Strong"/>
        </w:rPr>
        <w:t>Lindsay Amundsen-Meyer:</w:t>
      </w:r>
      <w:r>
        <w:br/>
        <w:t>Yes.</w:t>
      </w:r>
    </w:p>
    <w:p w14:paraId="6842930C" w14:textId="77777777" w:rsidR="003604A3" w:rsidRDefault="003604A3" w:rsidP="003604A3">
      <w:pPr>
        <w:pStyle w:val="NormalWeb"/>
      </w:pPr>
      <w:r>
        <w:t>There’s a place near Claresholm called Split Rock.</w:t>
      </w:r>
    </w:p>
    <w:p w14:paraId="5D1024E0" w14:textId="77777777" w:rsidR="003604A3" w:rsidRDefault="003604A3" w:rsidP="003604A3">
      <w:pPr>
        <w:pStyle w:val="NormalWeb"/>
      </w:pPr>
      <w:r>
        <w:t>It’s a pictograph site, up on the edge of the Porcupine Hills. There’s a glacial erratic that’s split, and there are pictographs inside the split.</w:t>
      </w:r>
    </w:p>
    <w:p w14:paraId="4F638655" w14:textId="77777777" w:rsidR="003604A3" w:rsidRDefault="003604A3" w:rsidP="003604A3">
      <w:pPr>
        <w:pStyle w:val="NormalWeb"/>
      </w:pPr>
      <w:r>
        <w:t>I’ve been there many times.</w:t>
      </w:r>
    </w:p>
    <w:p w14:paraId="3825465E" w14:textId="77777777" w:rsidR="003604A3" w:rsidRDefault="003604A3" w:rsidP="003604A3">
      <w:pPr>
        <w:pStyle w:val="NormalWeb"/>
      </w:pPr>
      <w:r>
        <w:t>There’s just something about that place.</w:t>
      </w:r>
    </w:p>
    <w:p w14:paraId="090955AD" w14:textId="77777777" w:rsidR="003604A3" w:rsidRDefault="003604A3" w:rsidP="003604A3">
      <w:pPr>
        <w:pStyle w:val="NormalWeb"/>
      </w:pPr>
      <w:r>
        <w:t>It’s not bad. It’s just… other.</w:t>
      </w:r>
    </w:p>
    <w:p w14:paraId="462872F0" w14:textId="77777777" w:rsidR="003604A3" w:rsidRDefault="003604A3" w:rsidP="003604A3">
      <w:pPr>
        <w:pStyle w:val="NormalWeb"/>
      </w:pPr>
      <w:r>
        <w:rPr>
          <w:rStyle w:val="Strong"/>
        </w:rPr>
        <w:t>Tara:</w:t>
      </w:r>
      <w:r>
        <w:br/>
        <w:t>Like the hair on the back of your neck.</w:t>
      </w:r>
    </w:p>
    <w:p w14:paraId="18CE37A8" w14:textId="77777777" w:rsidR="003604A3" w:rsidRDefault="003604A3" w:rsidP="003604A3">
      <w:pPr>
        <w:pStyle w:val="NormalWeb"/>
      </w:pPr>
      <w:r>
        <w:rPr>
          <w:rStyle w:val="Strong"/>
        </w:rPr>
        <w:t>Lindsay Amundsen-Meyer:</w:t>
      </w:r>
      <w:r>
        <w:br/>
        <w:t>Yeah. Exactly.</w:t>
      </w:r>
    </w:p>
    <w:p w14:paraId="3A39F309" w14:textId="77777777" w:rsidR="003604A3" w:rsidRDefault="003604A3" w:rsidP="003604A3">
      <w:pPr>
        <w:pStyle w:val="NormalWeb"/>
      </w:pPr>
      <w:r>
        <w:rPr>
          <w:rStyle w:val="Strong"/>
        </w:rPr>
        <w:t>Tara:</w:t>
      </w:r>
      <w:r>
        <w:br/>
        <w:t>Sometimes I wish I could see what a place looked like before.</w:t>
      </w:r>
    </w:p>
    <w:p w14:paraId="5C2D734A" w14:textId="77777777" w:rsidR="003604A3" w:rsidRDefault="003604A3" w:rsidP="003604A3">
      <w:pPr>
        <w:pStyle w:val="NormalWeb"/>
      </w:pPr>
      <w:r>
        <w:t>Like those animations where they rebuild an ancient city.</w:t>
      </w:r>
    </w:p>
    <w:p w14:paraId="56ACC19C" w14:textId="77777777" w:rsidR="003604A3" w:rsidRDefault="003604A3" w:rsidP="003604A3">
      <w:pPr>
        <w:pStyle w:val="NormalWeb"/>
      </w:pPr>
      <w:r>
        <w:lastRenderedPageBreak/>
        <w:t>Just for a second, see what it was.</w:t>
      </w:r>
    </w:p>
    <w:p w14:paraId="3C8C74CF" w14:textId="77777777" w:rsidR="003604A3" w:rsidRDefault="003604A3" w:rsidP="003604A3">
      <w:pPr>
        <w:pStyle w:val="NormalWeb"/>
      </w:pPr>
      <w:r>
        <w:rPr>
          <w:rStyle w:val="Strong"/>
        </w:rPr>
        <w:t>Lindsay Amundsen-Meyer:</w:t>
      </w:r>
      <w:r>
        <w:br/>
        <w:t>Yeah.</w:t>
      </w:r>
    </w:p>
    <w:p w14:paraId="7369FBB1" w14:textId="77777777" w:rsidR="003604A3" w:rsidRDefault="003604A3" w:rsidP="003604A3">
      <w:pPr>
        <w:pStyle w:val="NormalWeb"/>
      </w:pPr>
      <w:r>
        <w:rPr>
          <w:rStyle w:val="Strong"/>
        </w:rPr>
        <w:t>Tara:</w:t>
      </w:r>
      <w:r>
        <w:br/>
        <w:t>Do you think of time as continuous, or in chunks?</w:t>
      </w:r>
    </w:p>
    <w:p w14:paraId="43E9B4FB" w14:textId="77777777" w:rsidR="003604A3" w:rsidRDefault="003604A3" w:rsidP="003604A3">
      <w:pPr>
        <w:pStyle w:val="NormalWeb"/>
      </w:pPr>
      <w:r>
        <w:rPr>
          <w:rStyle w:val="Strong"/>
        </w:rPr>
        <w:t>Lindsay Amundsen-Meyer:</w:t>
      </w:r>
      <w:r>
        <w:br/>
        <w:t>In archaeology we chunk it into periods, because we have to.</w:t>
      </w:r>
    </w:p>
    <w:p w14:paraId="77D0C870" w14:textId="77777777" w:rsidR="003604A3" w:rsidRDefault="003604A3" w:rsidP="003604A3">
      <w:pPr>
        <w:pStyle w:val="NormalWeb"/>
      </w:pPr>
      <w:r>
        <w:t>But personally, I think of it more as a continuum.</w:t>
      </w:r>
    </w:p>
    <w:p w14:paraId="1FA666ED" w14:textId="77777777" w:rsidR="003604A3" w:rsidRDefault="003604A3" w:rsidP="003604A3">
      <w:pPr>
        <w:pStyle w:val="NormalWeb"/>
      </w:pPr>
      <w:r>
        <w:t>Those phases are just constructs. They help us study things, but they’re not how people lived.</w:t>
      </w:r>
    </w:p>
    <w:p w14:paraId="4DC75DDA" w14:textId="77777777" w:rsidR="003604A3" w:rsidRDefault="003604A3" w:rsidP="003604A3">
      <w:pPr>
        <w:pStyle w:val="NormalWeb"/>
      </w:pPr>
      <w:r>
        <w:t>If a place was used for thousands of years, that continuity matters more than the labels.</w:t>
      </w:r>
    </w:p>
    <w:p w14:paraId="7468402B" w14:textId="77777777" w:rsidR="003604A3" w:rsidRDefault="003604A3" w:rsidP="003604A3">
      <w:pPr>
        <w:pStyle w:val="NormalWeb"/>
      </w:pPr>
      <w:r>
        <w:rPr>
          <w:rStyle w:val="Strong"/>
        </w:rPr>
        <w:t>Tara:</w:t>
      </w:r>
      <w:r>
        <w:br/>
        <w:t>That idea of continuity is fascinating to me.</w:t>
      </w:r>
    </w:p>
    <w:p w14:paraId="5E72B8DD" w14:textId="77777777" w:rsidR="003604A3" w:rsidRDefault="003604A3" w:rsidP="003604A3">
      <w:pPr>
        <w:pStyle w:val="NormalWeb"/>
      </w:pPr>
      <w:r>
        <w:rPr>
          <w:rStyle w:val="Strong"/>
        </w:rPr>
        <w:t>Lindsay Amundsen-Meyer:</w:t>
      </w:r>
      <w:r>
        <w:br/>
        <w:t>It is.</w:t>
      </w:r>
    </w:p>
    <w:p w14:paraId="722AF13D" w14:textId="77777777" w:rsidR="003604A3" w:rsidRDefault="003604A3" w:rsidP="003604A3">
      <w:pPr>
        <w:pStyle w:val="NormalWeb"/>
      </w:pPr>
      <w:r>
        <w:t>I was at the Blackfoot Archaeology Conference in Lethbridge in May, and there was a panel discussion. They had three archaeologists and then the people who run the conservation offices in each of the Blackfoot Nations, and Leroy Little Bear was facilitating it.</w:t>
      </w:r>
    </w:p>
    <w:p w14:paraId="7475B422" w14:textId="77777777" w:rsidR="003604A3" w:rsidRDefault="003604A3" w:rsidP="003604A3">
      <w:pPr>
        <w:pStyle w:val="NormalWeb"/>
      </w:pPr>
      <w:r>
        <w:t>Leroy is all about time. If you’ve ever read anything he’s written, he talks about time a lot.</w:t>
      </w:r>
    </w:p>
    <w:p w14:paraId="628C69AC" w14:textId="77777777" w:rsidR="003604A3" w:rsidRDefault="003604A3" w:rsidP="003604A3">
      <w:pPr>
        <w:pStyle w:val="NormalWeb"/>
      </w:pPr>
      <w:r>
        <w:t>He’s kind of the time master.</w:t>
      </w:r>
    </w:p>
    <w:p w14:paraId="3FBEC5EC" w14:textId="77777777" w:rsidR="003604A3" w:rsidRDefault="003604A3" w:rsidP="003604A3">
      <w:pPr>
        <w:pStyle w:val="NormalWeb"/>
      </w:pPr>
      <w:r>
        <w:rPr>
          <w:rStyle w:val="Strong"/>
        </w:rPr>
        <w:t>Tara:</w:t>
      </w:r>
      <w:r>
        <w:br/>
        <w:t>I don’t know his work very well.</w:t>
      </w:r>
    </w:p>
    <w:p w14:paraId="14BBD1CB" w14:textId="77777777" w:rsidR="003604A3" w:rsidRDefault="003604A3" w:rsidP="003604A3">
      <w:pPr>
        <w:pStyle w:val="NormalWeb"/>
      </w:pPr>
      <w:r>
        <w:rPr>
          <w:rStyle w:val="Strong"/>
        </w:rPr>
        <w:t>Lindsay Amundsen-Meyer:</w:t>
      </w:r>
      <w:r>
        <w:br/>
        <w:t>He writes about Blackfoot concepts of time, and they’re very different from ours.</w:t>
      </w:r>
    </w:p>
    <w:p w14:paraId="046C112C" w14:textId="77777777" w:rsidR="003604A3" w:rsidRDefault="003604A3" w:rsidP="003604A3">
      <w:pPr>
        <w:pStyle w:val="NormalWeb"/>
      </w:pPr>
      <w:r>
        <w:t>We put dates on everything. They don’t.</w:t>
      </w:r>
    </w:p>
    <w:p w14:paraId="40DB6FD8" w14:textId="77777777" w:rsidR="003604A3" w:rsidRDefault="003604A3" w:rsidP="003604A3">
      <w:pPr>
        <w:pStyle w:val="NormalWeb"/>
      </w:pPr>
      <w:r>
        <w:t>In Blackfoot, there’s a word for today.</w:t>
      </w:r>
      <w:r>
        <w:br/>
        <w:t>There’s a word for yesterday.</w:t>
      </w:r>
      <w:r>
        <w:br/>
        <w:t>There’s a word for the day before yesterday.</w:t>
      </w:r>
    </w:p>
    <w:p w14:paraId="3D5E8769" w14:textId="77777777" w:rsidR="003604A3" w:rsidRDefault="003604A3" w:rsidP="003604A3">
      <w:pPr>
        <w:pStyle w:val="NormalWeb"/>
      </w:pPr>
      <w:r>
        <w:t>And then everything before that is just “before that.”</w:t>
      </w:r>
    </w:p>
    <w:p w14:paraId="6E7DAE18" w14:textId="77777777" w:rsidR="003604A3" w:rsidRDefault="003604A3" w:rsidP="003604A3">
      <w:pPr>
        <w:pStyle w:val="NormalWeb"/>
      </w:pPr>
      <w:r>
        <w:lastRenderedPageBreak/>
        <w:t>Same for the future.</w:t>
      </w:r>
      <w:r>
        <w:br/>
        <w:t>There’s a word for tomorrow.</w:t>
      </w:r>
      <w:r>
        <w:br/>
        <w:t>And then everything after that is just later.</w:t>
      </w:r>
    </w:p>
    <w:p w14:paraId="668CBE96" w14:textId="77777777" w:rsidR="003604A3" w:rsidRDefault="003604A3" w:rsidP="003604A3">
      <w:pPr>
        <w:pStyle w:val="NormalWeb"/>
      </w:pPr>
      <w:r>
        <w:t>So nothing is ever more than two days away from you.</w:t>
      </w:r>
    </w:p>
    <w:p w14:paraId="407861AD" w14:textId="77777777" w:rsidR="003604A3" w:rsidRDefault="003604A3" w:rsidP="003604A3">
      <w:pPr>
        <w:pStyle w:val="NormalWeb"/>
      </w:pPr>
      <w:r>
        <w:rPr>
          <w:rStyle w:val="Strong"/>
        </w:rPr>
        <w:t>Tara:</w:t>
      </w:r>
      <w:r>
        <w:br/>
        <w:t>That’s incredible.</w:t>
      </w:r>
    </w:p>
    <w:p w14:paraId="6547F3E0" w14:textId="77777777" w:rsidR="003604A3" w:rsidRDefault="003604A3" w:rsidP="003604A3">
      <w:pPr>
        <w:pStyle w:val="NormalWeb"/>
      </w:pPr>
      <w:r>
        <w:rPr>
          <w:rStyle w:val="Strong"/>
        </w:rPr>
        <w:t>Lindsay Amundsen-Meyer:</w:t>
      </w:r>
      <w:r>
        <w:br/>
        <w:t>Yeah.</w:t>
      </w:r>
    </w:p>
    <w:p w14:paraId="1463C3E6" w14:textId="77777777" w:rsidR="003604A3" w:rsidRDefault="003604A3" w:rsidP="003604A3">
      <w:pPr>
        <w:pStyle w:val="NormalWeb"/>
      </w:pPr>
      <w:r>
        <w:t>And on the panel, Leroy asked this question that really threw some people.</w:t>
      </w:r>
    </w:p>
    <w:p w14:paraId="525F1B21" w14:textId="77777777" w:rsidR="003604A3" w:rsidRDefault="003604A3" w:rsidP="003604A3">
      <w:pPr>
        <w:pStyle w:val="NormalWeb"/>
      </w:pPr>
      <w:r>
        <w:t>He said, what would archaeology be without time?</w:t>
      </w:r>
    </w:p>
    <w:p w14:paraId="25A0B341" w14:textId="77777777" w:rsidR="003604A3" w:rsidRDefault="003604A3" w:rsidP="003604A3">
      <w:pPr>
        <w:pStyle w:val="NormalWeb"/>
      </w:pPr>
      <w:r>
        <w:rPr>
          <w:rStyle w:val="Strong"/>
        </w:rPr>
        <w:t>Tara:</w:t>
      </w:r>
      <w:r>
        <w:br/>
        <w:t>Wow.</w:t>
      </w:r>
    </w:p>
    <w:p w14:paraId="21099E88" w14:textId="77777777" w:rsidR="003604A3" w:rsidRDefault="003604A3" w:rsidP="003604A3">
      <w:pPr>
        <w:pStyle w:val="NormalWeb"/>
      </w:pPr>
      <w:r>
        <w:rPr>
          <w:rStyle w:val="Strong"/>
        </w:rPr>
        <w:t>Lindsay Amundsen-Meyer:</w:t>
      </w:r>
      <w:r>
        <w:br/>
        <w:t>You could see the archaeologists trying to process it.</w:t>
      </w:r>
    </w:p>
    <w:p w14:paraId="091379B0" w14:textId="77777777" w:rsidR="003604A3" w:rsidRDefault="003604A3" w:rsidP="003604A3">
      <w:pPr>
        <w:pStyle w:val="NormalWeb"/>
      </w:pPr>
      <w:r>
        <w:t>Because archaeology is built on time.</w:t>
      </w:r>
    </w:p>
    <w:p w14:paraId="4B3003D8" w14:textId="77777777" w:rsidR="003604A3" w:rsidRDefault="003604A3" w:rsidP="003604A3">
      <w:pPr>
        <w:pStyle w:val="NormalWeb"/>
      </w:pPr>
      <w:r>
        <w:t>But I said, from what I understand from Kent and others, if time is only two days forward and two days back, then maybe it doesn’t matter how old something is.</w:t>
      </w:r>
    </w:p>
    <w:p w14:paraId="0C104412" w14:textId="77777777" w:rsidR="003604A3" w:rsidRDefault="003604A3" w:rsidP="003604A3">
      <w:pPr>
        <w:pStyle w:val="NormalWeb"/>
      </w:pPr>
      <w:r>
        <w:t>What matters is that it happened, and that it’s connected to now.</w:t>
      </w:r>
    </w:p>
    <w:p w14:paraId="67102EC5" w14:textId="77777777" w:rsidR="003604A3" w:rsidRDefault="003604A3" w:rsidP="003604A3">
      <w:pPr>
        <w:pStyle w:val="NormalWeb"/>
      </w:pPr>
      <w:r>
        <w:t>If a place was used again and again and again, does it matter whether that was 4,000 years ago or 400?</w:t>
      </w:r>
    </w:p>
    <w:p w14:paraId="72DF194D" w14:textId="77777777" w:rsidR="003604A3" w:rsidRDefault="003604A3" w:rsidP="003604A3">
      <w:pPr>
        <w:pStyle w:val="NormalWeb"/>
      </w:pPr>
      <w:r>
        <w:t>From a scientific standpoint, yes, I still want to know.</w:t>
      </w:r>
    </w:p>
    <w:p w14:paraId="73DA81BA" w14:textId="77777777" w:rsidR="003604A3" w:rsidRDefault="003604A3" w:rsidP="003604A3">
      <w:pPr>
        <w:pStyle w:val="NormalWeb"/>
      </w:pPr>
      <w:r>
        <w:t>But from that Blackfoot perspective, maybe it doesn’t matter.</w:t>
      </w:r>
    </w:p>
    <w:p w14:paraId="20AFA5FF" w14:textId="77777777" w:rsidR="003604A3" w:rsidRDefault="003604A3" w:rsidP="003604A3">
      <w:pPr>
        <w:pStyle w:val="NormalWeb"/>
      </w:pPr>
      <w:r>
        <w:rPr>
          <w:rStyle w:val="Strong"/>
        </w:rPr>
        <w:t>Tara:</w:t>
      </w:r>
      <w:r>
        <w:br/>
        <w:t>So place might be more important than time.</w:t>
      </w:r>
    </w:p>
    <w:p w14:paraId="0D7FF0FF" w14:textId="77777777" w:rsidR="003604A3" w:rsidRDefault="003604A3" w:rsidP="003604A3">
      <w:pPr>
        <w:pStyle w:val="NormalWeb"/>
      </w:pPr>
      <w:r>
        <w:rPr>
          <w:rStyle w:val="Strong"/>
        </w:rPr>
        <w:t>Lindsay Amundsen-Meyer:</w:t>
      </w:r>
      <w:r>
        <w:br/>
        <w:t>Maybe.</w:t>
      </w:r>
    </w:p>
    <w:p w14:paraId="004D1373" w14:textId="77777777" w:rsidR="003604A3" w:rsidRDefault="003604A3" w:rsidP="003604A3">
      <w:pPr>
        <w:pStyle w:val="NormalWeb"/>
      </w:pPr>
      <w:r>
        <w:t>When Kent talks, he always talks about connection to place.</w:t>
      </w:r>
    </w:p>
    <w:p w14:paraId="27EFC7B8" w14:textId="77777777" w:rsidR="003604A3" w:rsidRDefault="003604A3" w:rsidP="003604A3">
      <w:pPr>
        <w:pStyle w:val="NormalWeb"/>
      </w:pPr>
      <w:r>
        <w:t>He doesn’t talk about dates.</w:t>
      </w:r>
    </w:p>
    <w:p w14:paraId="34CDA660" w14:textId="77777777" w:rsidR="003604A3" w:rsidRDefault="003604A3" w:rsidP="003604A3">
      <w:pPr>
        <w:pStyle w:val="NormalWeb"/>
      </w:pPr>
      <w:r>
        <w:lastRenderedPageBreak/>
        <w:t>He talks about how connection to place defines who they are.</w:t>
      </w:r>
    </w:p>
    <w:p w14:paraId="50749282" w14:textId="77777777" w:rsidR="003604A3" w:rsidRDefault="003604A3" w:rsidP="003604A3">
      <w:pPr>
        <w:pStyle w:val="NormalWeb"/>
      </w:pPr>
      <w:r>
        <w:rPr>
          <w:rStyle w:val="Strong"/>
        </w:rPr>
        <w:t>Tara:</w:t>
      </w:r>
      <w:r>
        <w:br/>
        <w:t>That’s wild to me.</w:t>
      </w:r>
    </w:p>
    <w:p w14:paraId="232552B4" w14:textId="77777777" w:rsidR="003604A3" w:rsidRDefault="003604A3" w:rsidP="003604A3">
      <w:pPr>
        <w:pStyle w:val="NormalWeb"/>
      </w:pPr>
      <w:r>
        <w:t>Because if you put time to the side, and just look at place…</w:t>
      </w:r>
    </w:p>
    <w:p w14:paraId="69E2962F" w14:textId="77777777" w:rsidR="003604A3" w:rsidRDefault="003604A3" w:rsidP="003604A3">
      <w:pPr>
        <w:pStyle w:val="NormalWeb"/>
      </w:pPr>
      <w:r>
        <w:t>It’s like opening a book and seeing all the stories at once.</w:t>
      </w:r>
    </w:p>
    <w:p w14:paraId="34A87E43" w14:textId="77777777" w:rsidR="003604A3" w:rsidRDefault="003604A3" w:rsidP="003604A3">
      <w:pPr>
        <w:pStyle w:val="NormalWeb"/>
      </w:pPr>
      <w:r>
        <w:t>Not in order. Just there.</w:t>
      </w:r>
    </w:p>
    <w:p w14:paraId="3F00AD7A" w14:textId="77777777" w:rsidR="003604A3" w:rsidRDefault="003604A3" w:rsidP="003604A3">
      <w:pPr>
        <w:pStyle w:val="NormalWeb"/>
      </w:pPr>
      <w:r>
        <w:rPr>
          <w:rStyle w:val="Strong"/>
        </w:rPr>
        <w:t>Lindsay Amundsen-Meyer:</w:t>
      </w:r>
      <w:r>
        <w:br/>
        <w:t>Yeah.</w:t>
      </w:r>
    </w:p>
    <w:p w14:paraId="180BF2B2" w14:textId="77777777" w:rsidR="003604A3" w:rsidRDefault="003604A3" w:rsidP="003604A3">
      <w:pPr>
        <w:pStyle w:val="NormalWeb"/>
      </w:pPr>
      <w:r>
        <w:rPr>
          <w:rStyle w:val="Strong"/>
        </w:rPr>
        <w:t>Tara:</w:t>
      </w:r>
      <w:r>
        <w:br/>
        <w:t>I think there’s wisdom in that.</w:t>
      </w:r>
    </w:p>
    <w:p w14:paraId="1D6A542F" w14:textId="77777777" w:rsidR="003604A3" w:rsidRDefault="003604A3" w:rsidP="003604A3">
      <w:pPr>
        <w:pStyle w:val="NormalWeb"/>
      </w:pPr>
      <w:r>
        <w:t>We schedule everything. We measure everything.</w:t>
      </w:r>
    </w:p>
    <w:p w14:paraId="132C476C" w14:textId="77777777" w:rsidR="003604A3" w:rsidRDefault="003604A3" w:rsidP="003604A3">
      <w:pPr>
        <w:pStyle w:val="NormalWeb"/>
      </w:pPr>
      <w:r>
        <w:t>But if something can’t be changed, does it matter?</w:t>
      </w:r>
    </w:p>
    <w:p w14:paraId="24BCC47E" w14:textId="77777777" w:rsidR="003604A3" w:rsidRDefault="003604A3" w:rsidP="003604A3">
      <w:pPr>
        <w:pStyle w:val="NormalWeb"/>
      </w:pPr>
      <w:r>
        <w:t>I feel like I ask that question a lot, and I don’t hear other people asking it.</w:t>
      </w:r>
    </w:p>
    <w:p w14:paraId="78CAC979" w14:textId="77777777" w:rsidR="003604A3" w:rsidRDefault="003604A3" w:rsidP="003604A3">
      <w:pPr>
        <w:pStyle w:val="NormalWeb"/>
      </w:pPr>
      <w:r>
        <w:rPr>
          <w:rStyle w:val="Strong"/>
        </w:rPr>
        <w:t>Lindsay Amundsen-Meyer:</w:t>
      </w:r>
      <w:r>
        <w:br/>
        <w:t>I think people do, just not always out loud.</w:t>
      </w:r>
    </w:p>
    <w:p w14:paraId="16A00D89" w14:textId="77777777" w:rsidR="003604A3" w:rsidRDefault="003604A3" w:rsidP="003604A3">
      <w:pPr>
        <w:pStyle w:val="NormalWeb"/>
      </w:pPr>
      <w:r>
        <w:rPr>
          <w:rStyle w:val="Strong"/>
        </w:rPr>
        <w:t>Tara:</w:t>
      </w:r>
      <w:r>
        <w:br/>
        <w:t>Is there anything I didn’t ask that I should have?</w:t>
      </w:r>
    </w:p>
    <w:p w14:paraId="15340DE0" w14:textId="77777777" w:rsidR="003604A3" w:rsidRDefault="003604A3" w:rsidP="003604A3">
      <w:pPr>
        <w:pStyle w:val="NormalWeb"/>
      </w:pPr>
      <w:r>
        <w:rPr>
          <w:rStyle w:val="Strong"/>
        </w:rPr>
        <w:t>Lindsay Amundsen-Meyer:</w:t>
      </w:r>
      <w:r>
        <w:br/>
        <w:t>No, we could probably talk for hours.</w:t>
      </w:r>
    </w:p>
    <w:p w14:paraId="0904FA55" w14:textId="77777777" w:rsidR="003604A3" w:rsidRDefault="003604A3" w:rsidP="003604A3">
      <w:pPr>
        <w:pStyle w:val="NormalWeb"/>
      </w:pPr>
      <w:r>
        <w:t>But I should probably get back to work.</w:t>
      </w:r>
    </w:p>
    <w:p w14:paraId="1F044BF3" w14:textId="77777777" w:rsidR="003604A3" w:rsidRDefault="003604A3" w:rsidP="003604A3">
      <w:pPr>
        <w:pStyle w:val="NormalWeb"/>
      </w:pPr>
      <w:r>
        <w:rPr>
          <w:rStyle w:val="Strong"/>
        </w:rPr>
        <w:t>Tara:</w:t>
      </w:r>
      <w:r>
        <w:br/>
        <w:t>This has been fascinating. Thank you.</w:t>
      </w:r>
    </w:p>
    <w:p w14:paraId="02E25E2E" w14:textId="77777777" w:rsidR="003604A3" w:rsidRDefault="003604A3" w:rsidP="003604A3">
      <w:pPr>
        <w:pStyle w:val="NormalWeb"/>
      </w:pPr>
      <w:r>
        <w:rPr>
          <w:rStyle w:val="Strong"/>
        </w:rPr>
        <w:t>Lindsay Amundsen-Meyer:</w:t>
      </w:r>
      <w:r>
        <w:br/>
        <w:t>No problem.</w:t>
      </w:r>
    </w:p>
    <w:p w14:paraId="6A76025D" w14:textId="77777777" w:rsidR="003604A3" w:rsidRDefault="003604A3" w:rsidP="003604A3">
      <w:pPr>
        <w:pStyle w:val="NormalWeb"/>
      </w:pPr>
      <w:r>
        <w:t>That’s one of the ways we build the timeline.</w:t>
      </w:r>
    </w:p>
    <w:p w14:paraId="4C45A9B0" w14:textId="77777777" w:rsidR="003604A3" w:rsidRDefault="003604A3" w:rsidP="003604A3">
      <w:pPr>
        <w:pStyle w:val="NormalWeb"/>
      </w:pPr>
      <w:r>
        <w:rPr>
          <w:rStyle w:val="Strong"/>
        </w:rPr>
        <w:t>Tara:</w:t>
      </w:r>
      <w:r>
        <w:br/>
        <w:t>It’s amazing to think about how long people lived without agriculture.</w:t>
      </w:r>
    </w:p>
    <w:p w14:paraId="278BA11A" w14:textId="77777777" w:rsidR="003604A3" w:rsidRDefault="003604A3" w:rsidP="003604A3">
      <w:pPr>
        <w:pStyle w:val="NormalWeb"/>
      </w:pPr>
      <w:r>
        <w:rPr>
          <w:rStyle w:val="Strong"/>
        </w:rPr>
        <w:lastRenderedPageBreak/>
        <w:t>Lindsay Amundsen-Meyer:</w:t>
      </w:r>
      <w:r>
        <w:br/>
        <w:t>Yeah. In North America especially, people lived as hunter-gatherers for a very long time.</w:t>
      </w:r>
    </w:p>
    <w:p w14:paraId="32B025F5" w14:textId="77777777" w:rsidR="003604A3" w:rsidRDefault="003604A3" w:rsidP="003604A3">
      <w:pPr>
        <w:pStyle w:val="NormalWeb"/>
      </w:pPr>
      <w:r>
        <w:t>In other parts of the world agriculture comes earlier.</w:t>
      </w:r>
    </w:p>
    <w:p w14:paraId="2AACF4BB" w14:textId="77777777" w:rsidR="003604A3" w:rsidRDefault="003604A3" w:rsidP="003604A3">
      <w:pPr>
        <w:pStyle w:val="NormalWeb"/>
      </w:pPr>
      <w:r>
        <w:t>But here, people stayed mobile much longer.</w:t>
      </w:r>
    </w:p>
    <w:p w14:paraId="483583C6" w14:textId="77777777" w:rsidR="003604A3" w:rsidRDefault="003604A3" w:rsidP="003604A3">
      <w:pPr>
        <w:pStyle w:val="NormalWeb"/>
      </w:pPr>
      <w:r>
        <w:rPr>
          <w:rStyle w:val="Strong"/>
        </w:rPr>
        <w:t>Tara:</w:t>
      </w:r>
      <w:r>
        <w:br/>
        <w:t>It makes you think about lifestyle differently.</w:t>
      </w:r>
    </w:p>
    <w:p w14:paraId="480D149A" w14:textId="77777777" w:rsidR="003604A3" w:rsidRDefault="003604A3" w:rsidP="003604A3">
      <w:pPr>
        <w:pStyle w:val="NormalWeb"/>
      </w:pPr>
      <w:r>
        <w:rPr>
          <w:rStyle w:val="Strong"/>
        </w:rPr>
        <w:t>Lindsay Amundsen-Meyer:</w:t>
      </w:r>
      <w:r>
        <w:br/>
        <w:t>It does.</w:t>
      </w:r>
    </w:p>
    <w:p w14:paraId="38DC3156" w14:textId="77777777" w:rsidR="003604A3" w:rsidRDefault="003604A3" w:rsidP="003604A3">
      <w:pPr>
        <w:pStyle w:val="NormalWeb"/>
      </w:pPr>
      <w:r>
        <w:t>And it makes you realize how much of what we assume is normal is actually very recent.</w:t>
      </w:r>
    </w:p>
    <w:p w14:paraId="725D7E77" w14:textId="77777777" w:rsidR="003604A3" w:rsidRPr="003604A3" w:rsidRDefault="003604A3">
      <w:pPr>
        <w:rPr>
          <w:rFonts w:ascii="Times New Roman" w:hAnsi="Times New Roman" w:cs="Times New Roman"/>
          <w:lang w:val="en-CA"/>
        </w:rPr>
      </w:pPr>
    </w:p>
    <w:sectPr w:rsidR="003604A3" w:rsidRPr="003604A3" w:rsidSect="00420C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4A3"/>
    <w:rsid w:val="000B7D56"/>
    <w:rsid w:val="003604A3"/>
    <w:rsid w:val="00420C68"/>
    <w:rsid w:val="005156E2"/>
    <w:rsid w:val="00736CE4"/>
    <w:rsid w:val="00907756"/>
    <w:rsid w:val="009F6DB7"/>
    <w:rsid w:val="00A02E88"/>
    <w:rsid w:val="00A61AD2"/>
    <w:rsid w:val="00AA3FE8"/>
    <w:rsid w:val="00BA34B9"/>
    <w:rsid w:val="00C404FC"/>
    <w:rsid w:val="00C95A3F"/>
    <w:rsid w:val="00E8201A"/>
    <w:rsid w:val="00EC34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7C5C4"/>
  <w14:defaultImageDpi w14:val="32767"/>
  <w15:chartTrackingRefBased/>
  <w15:docId w15:val="{9C4ECE3D-FEB9-B240-9946-D97188B0C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04A3"/>
    <w:pPr>
      <w:spacing w:before="100" w:beforeAutospacing="1" w:after="100" w:afterAutospacing="1"/>
    </w:pPr>
    <w:rPr>
      <w:rFonts w:ascii="Times New Roman" w:eastAsia="Times New Roman" w:hAnsi="Times New Roman" w:cs="Times New Roman"/>
      <w:kern w:val="0"/>
      <w:lang w:val="en-CA"/>
      <w14:ligatures w14:val="none"/>
    </w:rPr>
  </w:style>
  <w:style w:type="character" w:styleId="Strong">
    <w:name w:val="Strong"/>
    <w:basedOn w:val="DefaultParagraphFont"/>
    <w:uiPriority w:val="22"/>
    <w:qFormat/>
    <w:rsid w:val="003604A3"/>
    <w:rPr>
      <w:b/>
      <w:bCs/>
    </w:rPr>
  </w:style>
  <w:style w:type="character" w:styleId="Emphasis">
    <w:name w:val="Emphasis"/>
    <w:basedOn w:val="DefaultParagraphFont"/>
    <w:uiPriority w:val="20"/>
    <w:qFormat/>
    <w:rsid w:val="003604A3"/>
    <w:rPr>
      <w:i/>
      <w:iCs/>
    </w:rPr>
  </w:style>
  <w:style w:type="paragraph" w:styleId="Revision">
    <w:name w:val="Revision"/>
    <w:hidden/>
    <w:uiPriority w:val="99"/>
    <w:semiHidden/>
    <w:rsid w:val="00C95A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125182">
      <w:bodyDiv w:val="1"/>
      <w:marLeft w:val="0"/>
      <w:marRight w:val="0"/>
      <w:marTop w:val="0"/>
      <w:marBottom w:val="0"/>
      <w:divBdr>
        <w:top w:val="none" w:sz="0" w:space="0" w:color="auto"/>
        <w:left w:val="none" w:sz="0" w:space="0" w:color="auto"/>
        <w:bottom w:val="none" w:sz="0" w:space="0" w:color="auto"/>
        <w:right w:val="none" w:sz="0" w:space="0" w:color="auto"/>
      </w:divBdr>
    </w:div>
    <w:div w:id="1161702591">
      <w:bodyDiv w:val="1"/>
      <w:marLeft w:val="0"/>
      <w:marRight w:val="0"/>
      <w:marTop w:val="0"/>
      <w:marBottom w:val="0"/>
      <w:divBdr>
        <w:top w:val="none" w:sz="0" w:space="0" w:color="auto"/>
        <w:left w:val="none" w:sz="0" w:space="0" w:color="auto"/>
        <w:bottom w:val="none" w:sz="0" w:space="0" w:color="auto"/>
        <w:right w:val="none" w:sz="0" w:space="0" w:color="auto"/>
      </w:divBdr>
    </w:div>
    <w:div w:id="1185360252">
      <w:bodyDiv w:val="1"/>
      <w:marLeft w:val="0"/>
      <w:marRight w:val="0"/>
      <w:marTop w:val="0"/>
      <w:marBottom w:val="0"/>
      <w:divBdr>
        <w:top w:val="none" w:sz="0" w:space="0" w:color="auto"/>
        <w:left w:val="none" w:sz="0" w:space="0" w:color="auto"/>
        <w:bottom w:val="none" w:sz="0" w:space="0" w:color="auto"/>
        <w:right w:val="none" w:sz="0" w:space="0" w:color="auto"/>
      </w:divBdr>
    </w:div>
    <w:div w:id="1513256734">
      <w:bodyDiv w:val="1"/>
      <w:marLeft w:val="0"/>
      <w:marRight w:val="0"/>
      <w:marTop w:val="0"/>
      <w:marBottom w:val="0"/>
      <w:divBdr>
        <w:top w:val="none" w:sz="0" w:space="0" w:color="auto"/>
        <w:left w:val="none" w:sz="0" w:space="0" w:color="auto"/>
        <w:bottom w:val="none" w:sz="0" w:space="0" w:color="auto"/>
        <w:right w:val="none" w:sz="0" w:space="0" w:color="auto"/>
      </w:divBdr>
    </w:div>
    <w:div w:id="1670867356">
      <w:bodyDiv w:val="1"/>
      <w:marLeft w:val="0"/>
      <w:marRight w:val="0"/>
      <w:marTop w:val="0"/>
      <w:marBottom w:val="0"/>
      <w:divBdr>
        <w:top w:val="none" w:sz="0" w:space="0" w:color="auto"/>
        <w:left w:val="none" w:sz="0" w:space="0" w:color="auto"/>
        <w:bottom w:val="none" w:sz="0" w:space="0" w:color="auto"/>
        <w:right w:val="none" w:sz="0" w:space="0" w:color="auto"/>
      </w:divBdr>
    </w:div>
    <w:div w:id="1765683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4239</Words>
  <Characters>24167</Characters>
  <Application>Microsoft Office Word</Application>
  <DocSecurity>0</DocSecurity>
  <Lines>201</Lines>
  <Paragraphs>56</Paragraphs>
  <ScaleCrop>false</ScaleCrop>
  <Company/>
  <LinksUpToDate>false</LinksUpToDate>
  <CharactersWithSpaces>28350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Klager</dc:creator>
  <cp:keywords/>
  <dc:description/>
  <cp:lastModifiedBy>Malcolm Klager</cp:lastModifiedBy>
  <cp:revision>2</cp:revision>
  <dcterms:created xsi:type="dcterms:W3CDTF">2026-04-14T17:33:00Z</dcterms:created>
  <dcterms:modified xsi:type="dcterms:W3CDTF">2026-04-14T17:33:00Z</dcterms:modified>
</cp:coreProperties>
</file>